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C044" w14:textId="23BD712B" w:rsidR="00223579" w:rsidRPr="002C6A4E" w:rsidRDefault="00E40E51" w:rsidP="002C6A4E">
      <w:pPr>
        <w:jc w:val="center"/>
        <w:rPr>
          <w:rFonts w:ascii="Arial" w:hAnsi="Arial" w:cs="Arial"/>
        </w:rPr>
      </w:pPr>
      <w:r w:rsidRPr="00AC7A10">
        <w:rPr>
          <w:rFonts w:ascii="Arial" w:hAnsi="Arial" w:cs="Arial"/>
          <w:noProof/>
          <w:lang w:eastAsia="en-GB"/>
        </w:rPr>
        <w:drawing>
          <wp:inline distT="0" distB="0" distL="0" distR="0" wp14:anchorId="2FD09760" wp14:editId="5D94779C">
            <wp:extent cx="1771015" cy="1508125"/>
            <wp:effectExtent l="0" t="0" r="635" b="0"/>
            <wp:docPr id="1" name="Picture 1" descr="Bassetlaw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ssetlaw District Council 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30"/>
        <w:tblW w:w="997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0"/>
        <w:gridCol w:w="4603"/>
      </w:tblGrid>
      <w:tr w:rsidR="009D2BDB" w:rsidRPr="009D2BDB" w14:paraId="376A1539" w14:textId="77777777" w:rsidTr="00977B27">
        <w:trPr>
          <w:trHeight w:val="1864"/>
        </w:trPr>
        <w:tc>
          <w:tcPr>
            <w:tcW w:w="5370" w:type="dxa"/>
            <w:tcBorders>
              <w:top w:val="nil"/>
              <w:left w:val="nil"/>
              <w:bottom w:val="nil"/>
              <w:right w:val="nil"/>
            </w:tcBorders>
          </w:tcPr>
          <w:p w14:paraId="3F88DABA" w14:textId="2B68250B" w:rsidR="009D2BDB" w:rsidRPr="002C1A27" w:rsidRDefault="00CD209A" w:rsidP="00540F6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Mr </w:t>
            </w:r>
            <w:r w:rsidR="00540F65">
              <w:rPr>
                <w:rFonts w:ascii="Arial" w:eastAsia="Times New Roman" w:hAnsi="Arial" w:cs="Arial"/>
              </w:rPr>
              <w:t>Ed Knox</w:t>
            </w:r>
          </w:p>
          <w:p w14:paraId="003BEC3D" w14:textId="7FB375F4" w:rsidR="002C1A27" w:rsidRDefault="007E7FA5" w:rsidP="00540F65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Arial" w:eastAsia="Times New Roman" w:hAnsi="Arial" w:cs="Arial"/>
              </w:rPr>
            </w:pPr>
            <w:r w:rsidRPr="002C1A27">
              <w:rPr>
                <w:rFonts w:ascii="Arial" w:eastAsia="Times New Roman" w:hAnsi="Arial" w:cs="Arial"/>
              </w:rPr>
              <w:t xml:space="preserve">Clerk to </w:t>
            </w:r>
            <w:r w:rsidR="00540F65">
              <w:rPr>
                <w:rFonts w:ascii="Arial" w:eastAsia="Times New Roman" w:hAnsi="Arial" w:cs="Arial"/>
              </w:rPr>
              <w:t xml:space="preserve">Clayworth </w:t>
            </w:r>
            <w:r w:rsidR="005C4FC6">
              <w:rPr>
                <w:rFonts w:ascii="Arial" w:eastAsia="Times New Roman" w:hAnsi="Arial" w:cs="Arial"/>
              </w:rPr>
              <w:t>Parish Council</w:t>
            </w:r>
            <w:r w:rsidR="002C1A27" w:rsidRPr="002C1A27">
              <w:rPr>
                <w:rFonts w:ascii="Arial" w:eastAsia="Times New Roman" w:hAnsi="Arial" w:cs="Arial"/>
              </w:rPr>
              <w:t xml:space="preserve"> </w:t>
            </w:r>
          </w:p>
          <w:p w14:paraId="15E28B66" w14:textId="77777777" w:rsidR="007E7FA5" w:rsidRPr="002C1A27" w:rsidRDefault="007E7FA5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2F0A741E" w14:textId="77777777" w:rsidR="00816135" w:rsidRDefault="00816135" w:rsidP="007E7FA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F155D40" w14:textId="77777777" w:rsidR="007E7FA5" w:rsidRPr="009D2BDB" w:rsidRDefault="007E7FA5" w:rsidP="00540F65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VIA EMAIL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31A72EB3" w14:textId="78E2AB7A"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D2BDB">
              <w:rPr>
                <w:rFonts w:ascii="Arial" w:eastAsia="Times New Roman" w:hAnsi="Arial" w:cs="Arial"/>
              </w:rPr>
              <w:t>Plea</w:t>
            </w:r>
            <w:r w:rsidRPr="00540F65">
              <w:rPr>
                <w:rFonts w:ascii="Arial" w:eastAsia="Times New Roman" w:hAnsi="Arial" w:cs="Arial"/>
              </w:rPr>
              <w:t xml:space="preserve">se ask for: </w:t>
            </w:r>
            <w:r w:rsidR="00540F65" w:rsidRPr="00540F65">
              <w:rPr>
                <w:rFonts w:ascii="Arial" w:eastAsia="Times New Roman" w:hAnsi="Arial" w:cs="Arial"/>
              </w:rPr>
              <w:t>Cra</w:t>
            </w:r>
            <w:r w:rsidR="00540F65">
              <w:rPr>
                <w:rFonts w:ascii="Arial" w:eastAsia="Times New Roman" w:hAnsi="Arial" w:cs="Arial"/>
              </w:rPr>
              <w:t>ig Taylor</w:t>
            </w:r>
            <w:r w:rsidRPr="00816135">
              <w:rPr>
                <w:rFonts w:ascii="Arial" w:eastAsia="Times New Roman" w:hAnsi="Arial" w:cs="Arial"/>
              </w:rPr>
              <w:t xml:space="preserve"> </w:t>
            </w:r>
          </w:p>
          <w:p w14:paraId="75B769AF" w14:textId="77777777"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D2BDB">
              <w:rPr>
                <w:rFonts w:ascii="Arial" w:eastAsia="Times New Roman" w:hAnsi="Arial" w:cs="Arial"/>
              </w:rPr>
              <w:t>Direct Dialling: (01909) 53</w:t>
            </w:r>
            <w:r w:rsidR="00247633">
              <w:rPr>
                <w:rFonts w:ascii="Arial" w:eastAsia="Times New Roman" w:hAnsi="Arial" w:cs="Arial"/>
              </w:rPr>
              <w:t>3</w:t>
            </w:r>
            <w:r w:rsidR="002F60E3">
              <w:rPr>
                <w:rFonts w:ascii="Arial" w:eastAsia="Times New Roman" w:hAnsi="Arial" w:cs="Arial"/>
              </w:rPr>
              <w:t xml:space="preserve"> </w:t>
            </w:r>
            <w:r w:rsidR="00247633">
              <w:rPr>
                <w:rFonts w:ascii="Arial" w:eastAsia="Times New Roman" w:hAnsi="Arial" w:cs="Arial"/>
              </w:rPr>
              <w:t>533</w:t>
            </w:r>
          </w:p>
          <w:p w14:paraId="185E448E" w14:textId="7FD2FACB" w:rsidR="009D2BDB" w:rsidRPr="009D2BDB" w:rsidRDefault="00816135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Email</w:t>
            </w:r>
            <w:r w:rsidR="00540F65">
              <w:rPr>
                <w:rFonts w:ascii="Arial" w:eastAsia="Times New Roman" w:hAnsi="Arial" w:cs="Arial"/>
              </w:rPr>
              <w:t>: craig.taylor</w:t>
            </w:r>
            <w:r w:rsidRPr="00816135">
              <w:rPr>
                <w:rFonts w:ascii="Arial" w:eastAsia="Times New Roman" w:hAnsi="Arial" w:cs="Arial"/>
              </w:rPr>
              <w:t>@bassetlaw.gov.uk</w:t>
            </w:r>
          </w:p>
          <w:p w14:paraId="7378B74D" w14:textId="77777777"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791CFC41" w14:textId="70271DFB" w:rsidR="009D2BDB" w:rsidRPr="009D2BDB" w:rsidRDefault="003C2FD1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26</w:t>
            </w:r>
            <w:r w:rsidR="002F78E3">
              <w:rPr>
                <w:rFonts w:ascii="Arial" w:eastAsia="Times New Roman" w:hAnsi="Arial" w:cs="Arial"/>
              </w:rPr>
              <w:t xml:space="preserve"> </w:t>
            </w:r>
            <w:r w:rsidR="005C4FC6">
              <w:rPr>
                <w:rFonts w:ascii="Arial" w:eastAsia="Times New Roman" w:hAnsi="Arial" w:cs="Arial"/>
              </w:rPr>
              <w:t>Ju</w:t>
            </w:r>
            <w:r w:rsidR="00F31C65">
              <w:rPr>
                <w:rFonts w:ascii="Arial" w:eastAsia="Times New Roman" w:hAnsi="Arial" w:cs="Arial"/>
              </w:rPr>
              <w:t>ly</w:t>
            </w:r>
            <w:r w:rsidR="005C4FC6">
              <w:rPr>
                <w:rFonts w:ascii="Arial" w:eastAsia="Times New Roman" w:hAnsi="Arial" w:cs="Arial"/>
              </w:rPr>
              <w:t xml:space="preserve"> 202</w:t>
            </w:r>
            <w:r w:rsidR="00540F65">
              <w:rPr>
                <w:rFonts w:ascii="Arial" w:eastAsia="Times New Roman" w:hAnsi="Arial" w:cs="Arial"/>
              </w:rPr>
              <w:t>4</w:t>
            </w:r>
          </w:p>
          <w:p w14:paraId="68065068" w14:textId="77777777"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55479D4A" w14:textId="77777777" w:rsidR="009D2BDB" w:rsidRPr="009D2BDB" w:rsidRDefault="009D2BDB" w:rsidP="00977B27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320"/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7BBCF06A" w14:textId="77777777" w:rsidR="009D2BDB" w:rsidRDefault="009D2BDB" w:rsidP="00642813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3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A600201" w14:textId="77777777" w:rsidR="009D2BDB" w:rsidRPr="009D2BDB" w:rsidRDefault="009D2BDB" w:rsidP="009D2BDB">
      <w:pPr>
        <w:rPr>
          <w:rFonts w:ascii="Arial" w:eastAsia="Times New Roman" w:hAnsi="Arial" w:cs="Arial"/>
          <w:sz w:val="12"/>
        </w:rPr>
      </w:pPr>
    </w:p>
    <w:p w14:paraId="70399EA0" w14:textId="6F4F9FF6" w:rsidR="00247633" w:rsidRPr="00247633" w:rsidRDefault="009D2BDB" w:rsidP="00247633">
      <w:pPr>
        <w:rPr>
          <w:rFonts w:ascii="Arial" w:eastAsia="Times New Roman" w:hAnsi="Arial" w:cs="Arial"/>
          <w:sz w:val="24"/>
        </w:rPr>
      </w:pPr>
      <w:r w:rsidRPr="009D2BDB">
        <w:rPr>
          <w:rFonts w:ascii="Arial" w:eastAsia="Times New Roman" w:hAnsi="Arial" w:cs="Arial"/>
          <w:sz w:val="24"/>
        </w:rPr>
        <w:t xml:space="preserve">Dear </w:t>
      </w:r>
      <w:r w:rsidR="00F31C65">
        <w:rPr>
          <w:rFonts w:ascii="Arial" w:eastAsia="Times New Roman" w:hAnsi="Arial" w:cs="Arial"/>
          <w:sz w:val="24"/>
        </w:rPr>
        <w:t>Mr Knox</w:t>
      </w:r>
      <w:r w:rsidR="002C1A27">
        <w:rPr>
          <w:rFonts w:ascii="Arial" w:eastAsia="Times New Roman" w:hAnsi="Arial" w:cs="Arial"/>
          <w:sz w:val="24"/>
        </w:rPr>
        <w:t>,</w:t>
      </w:r>
    </w:p>
    <w:p w14:paraId="6D875E27" w14:textId="4601767D" w:rsidR="009D2BDB" w:rsidRPr="009D2BDB" w:rsidRDefault="00314C60" w:rsidP="009D2BDB">
      <w:pPr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On </w:t>
      </w:r>
      <w:r w:rsidR="00540F65">
        <w:rPr>
          <w:rFonts w:ascii="Arial" w:eastAsia="Times New Roman" w:hAnsi="Arial" w:cs="Arial"/>
          <w:sz w:val="24"/>
        </w:rPr>
        <w:t>17</w:t>
      </w:r>
      <w:r w:rsidR="00D411D6">
        <w:rPr>
          <w:rFonts w:ascii="Arial" w:eastAsia="Times New Roman" w:hAnsi="Arial" w:cs="Arial"/>
          <w:sz w:val="24"/>
        </w:rPr>
        <w:t xml:space="preserve"> </w:t>
      </w:r>
      <w:r w:rsidR="005C4FC6">
        <w:rPr>
          <w:rFonts w:ascii="Arial" w:eastAsia="Times New Roman" w:hAnsi="Arial" w:cs="Arial"/>
          <w:sz w:val="24"/>
        </w:rPr>
        <w:t>May 202</w:t>
      </w:r>
      <w:r w:rsidR="00540F65">
        <w:rPr>
          <w:rFonts w:ascii="Arial" w:eastAsia="Times New Roman" w:hAnsi="Arial" w:cs="Arial"/>
          <w:sz w:val="24"/>
        </w:rPr>
        <w:t>4</w:t>
      </w:r>
      <w:r w:rsidR="006C6120">
        <w:rPr>
          <w:rFonts w:ascii="Arial" w:eastAsia="Times New Roman" w:hAnsi="Arial" w:cs="Arial"/>
          <w:sz w:val="24"/>
        </w:rPr>
        <w:t>,</w:t>
      </w:r>
      <w:r w:rsidR="009D2BDB" w:rsidRPr="009D2BDB">
        <w:rPr>
          <w:rFonts w:ascii="Arial" w:eastAsia="Times New Roman" w:hAnsi="Arial" w:cs="Arial"/>
          <w:sz w:val="24"/>
        </w:rPr>
        <w:t xml:space="preserve"> Bassetlaw District Council rec</w:t>
      </w:r>
      <w:r w:rsidR="00247633">
        <w:rPr>
          <w:rFonts w:ascii="Arial" w:eastAsia="Times New Roman" w:hAnsi="Arial" w:cs="Arial"/>
          <w:sz w:val="24"/>
        </w:rPr>
        <w:t>eived</w:t>
      </w:r>
      <w:r w:rsidR="006C6120">
        <w:rPr>
          <w:rFonts w:ascii="Arial" w:eastAsia="Times New Roman" w:hAnsi="Arial" w:cs="Arial"/>
          <w:sz w:val="24"/>
        </w:rPr>
        <w:t xml:space="preserve"> a formal application from </w:t>
      </w:r>
      <w:r w:rsidR="00540F65">
        <w:rPr>
          <w:rFonts w:ascii="Arial" w:eastAsia="Times New Roman" w:hAnsi="Arial" w:cs="Arial"/>
          <w:sz w:val="24"/>
        </w:rPr>
        <w:t>Clayworth</w:t>
      </w:r>
      <w:r w:rsidR="002C1A27">
        <w:rPr>
          <w:rFonts w:ascii="Arial" w:eastAsia="Times New Roman" w:hAnsi="Arial" w:cs="Arial"/>
          <w:sz w:val="24"/>
        </w:rPr>
        <w:t xml:space="preserve"> Parish</w:t>
      </w:r>
      <w:r w:rsidR="009D2BDB" w:rsidRPr="009D2BDB">
        <w:rPr>
          <w:rFonts w:ascii="Arial" w:eastAsia="Times New Roman" w:hAnsi="Arial" w:cs="Arial"/>
          <w:sz w:val="24"/>
        </w:rPr>
        <w:t xml:space="preserve"> Council to </w:t>
      </w:r>
      <w:r w:rsidR="00E6216F">
        <w:rPr>
          <w:rFonts w:ascii="Arial" w:eastAsia="Times New Roman" w:hAnsi="Arial" w:cs="Arial"/>
          <w:sz w:val="24"/>
        </w:rPr>
        <w:t xml:space="preserve">designate the </w:t>
      </w:r>
      <w:r w:rsidR="002C1A27">
        <w:rPr>
          <w:rFonts w:ascii="Arial" w:eastAsia="Times New Roman" w:hAnsi="Arial" w:cs="Arial"/>
          <w:sz w:val="24"/>
        </w:rPr>
        <w:t xml:space="preserve">entire </w:t>
      </w:r>
      <w:r w:rsidR="00E6216F">
        <w:rPr>
          <w:rFonts w:ascii="Arial" w:eastAsia="Times New Roman" w:hAnsi="Arial" w:cs="Arial"/>
          <w:sz w:val="24"/>
        </w:rPr>
        <w:t>parish area</w:t>
      </w:r>
      <w:r w:rsidR="002C1A27">
        <w:rPr>
          <w:rFonts w:ascii="Arial" w:eastAsia="Times New Roman" w:hAnsi="Arial" w:cs="Arial"/>
          <w:sz w:val="24"/>
        </w:rPr>
        <w:t>, as per the accompanying map,</w:t>
      </w:r>
      <w:r w:rsidR="00E6216F">
        <w:rPr>
          <w:rFonts w:ascii="Arial" w:eastAsia="Times New Roman" w:hAnsi="Arial" w:cs="Arial"/>
          <w:sz w:val="24"/>
        </w:rPr>
        <w:t xml:space="preserve"> for the purposes of producing a neighbourhood plan</w:t>
      </w:r>
      <w:r w:rsidR="008A3248">
        <w:rPr>
          <w:rFonts w:ascii="Arial" w:eastAsia="Times New Roman" w:hAnsi="Arial" w:cs="Arial"/>
          <w:sz w:val="24"/>
        </w:rPr>
        <w:t xml:space="preserve">. </w:t>
      </w:r>
    </w:p>
    <w:p w14:paraId="7D33EC16" w14:textId="4B403D32" w:rsidR="009D2BDB" w:rsidRPr="009D2BDB" w:rsidRDefault="005C4FC6" w:rsidP="009D2BDB">
      <w:pPr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A</w:t>
      </w:r>
      <w:r w:rsidR="00816135">
        <w:rPr>
          <w:rFonts w:ascii="Arial" w:eastAsia="Times New Roman" w:hAnsi="Arial" w:cs="Arial"/>
          <w:sz w:val="24"/>
        </w:rPr>
        <w:t xml:space="preserve"> report</w:t>
      </w:r>
      <w:r w:rsidR="00247633">
        <w:rPr>
          <w:rFonts w:ascii="Arial" w:eastAsia="Times New Roman" w:hAnsi="Arial" w:cs="Arial"/>
          <w:sz w:val="24"/>
        </w:rPr>
        <w:t xml:space="preserve"> on the </w:t>
      </w:r>
      <w:r w:rsidR="000F4C0E">
        <w:rPr>
          <w:rFonts w:ascii="Arial" w:eastAsia="Times New Roman" w:hAnsi="Arial" w:cs="Arial"/>
          <w:sz w:val="24"/>
        </w:rPr>
        <w:t>proposals</w:t>
      </w:r>
      <w:r w:rsidR="00247633">
        <w:rPr>
          <w:rFonts w:ascii="Arial" w:eastAsia="Times New Roman" w:hAnsi="Arial" w:cs="Arial"/>
          <w:sz w:val="24"/>
        </w:rPr>
        <w:t xml:space="preserve"> was </w:t>
      </w:r>
      <w:r w:rsidR="002C1A27">
        <w:rPr>
          <w:rFonts w:ascii="Arial" w:eastAsia="Times New Roman" w:hAnsi="Arial" w:cs="Arial"/>
          <w:sz w:val="24"/>
        </w:rPr>
        <w:t xml:space="preserve">considered by </w:t>
      </w:r>
      <w:r>
        <w:rPr>
          <w:rFonts w:ascii="Arial" w:eastAsia="Times New Roman" w:hAnsi="Arial" w:cs="Arial"/>
          <w:sz w:val="24"/>
        </w:rPr>
        <w:t xml:space="preserve">the District </w:t>
      </w:r>
      <w:r w:rsidR="00547D55">
        <w:rPr>
          <w:rFonts w:ascii="Arial" w:eastAsia="Times New Roman" w:hAnsi="Arial" w:cs="Arial"/>
          <w:sz w:val="24"/>
        </w:rPr>
        <w:t>Council on</w:t>
      </w:r>
      <w:r>
        <w:rPr>
          <w:rFonts w:ascii="Arial" w:eastAsia="Times New Roman" w:hAnsi="Arial" w:cs="Arial"/>
          <w:sz w:val="24"/>
        </w:rPr>
        <w:t xml:space="preserve"> 2</w:t>
      </w:r>
      <w:r w:rsidR="00F31C65">
        <w:rPr>
          <w:rFonts w:ascii="Arial" w:eastAsia="Times New Roman" w:hAnsi="Arial" w:cs="Arial"/>
          <w:sz w:val="24"/>
        </w:rPr>
        <w:t>5</w:t>
      </w:r>
      <w:r>
        <w:rPr>
          <w:rFonts w:ascii="Arial" w:eastAsia="Times New Roman" w:hAnsi="Arial" w:cs="Arial"/>
          <w:sz w:val="24"/>
        </w:rPr>
        <w:t xml:space="preserve"> Ju</w:t>
      </w:r>
      <w:r w:rsidR="00F31C65">
        <w:rPr>
          <w:rFonts w:ascii="Arial" w:eastAsia="Times New Roman" w:hAnsi="Arial" w:cs="Arial"/>
          <w:sz w:val="24"/>
        </w:rPr>
        <w:t>ly</w:t>
      </w:r>
      <w:r>
        <w:rPr>
          <w:rFonts w:ascii="Arial" w:eastAsia="Times New Roman" w:hAnsi="Arial" w:cs="Arial"/>
          <w:sz w:val="24"/>
        </w:rPr>
        <w:t xml:space="preserve"> 202</w:t>
      </w:r>
      <w:r w:rsidR="00540F65">
        <w:rPr>
          <w:rFonts w:ascii="Arial" w:eastAsia="Times New Roman" w:hAnsi="Arial" w:cs="Arial"/>
          <w:sz w:val="24"/>
        </w:rPr>
        <w:t>4</w:t>
      </w:r>
      <w:r w:rsidR="00544611">
        <w:rPr>
          <w:rFonts w:ascii="Arial" w:eastAsia="Times New Roman" w:hAnsi="Arial" w:cs="Arial"/>
          <w:sz w:val="24"/>
        </w:rPr>
        <w:t xml:space="preserve">. </w:t>
      </w:r>
      <w:r w:rsidR="000F4C0E">
        <w:rPr>
          <w:rFonts w:ascii="Arial" w:eastAsia="Times New Roman" w:hAnsi="Arial" w:cs="Arial"/>
          <w:sz w:val="24"/>
        </w:rPr>
        <w:t xml:space="preserve">It was agreed at the meeting that </w:t>
      </w:r>
      <w:r w:rsidR="00540F65">
        <w:rPr>
          <w:rFonts w:ascii="Arial" w:eastAsia="Times New Roman" w:hAnsi="Arial" w:cs="Arial"/>
          <w:sz w:val="24"/>
        </w:rPr>
        <w:t>Clayworth</w:t>
      </w:r>
      <w:r w:rsidR="00547D55">
        <w:rPr>
          <w:rFonts w:ascii="Arial" w:eastAsia="Times New Roman" w:hAnsi="Arial" w:cs="Arial"/>
          <w:sz w:val="24"/>
        </w:rPr>
        <w:t xml:space="preserve"> </w:t>
      </w:r>
      <w:r w:rsidR="002C1A27">
        <w:rPr>
          <w:rFonts w:ascii="Arial" w:eastAsia="Times New Roman" w:hAnsi="Arial" w:cs="Arial"/>
          <w:sz w:val="24"/>
        </w:rPr>
        <w:t>should be designated as a neighbourhood planning area</w:t>
      </w:r>
      <w:r w:rsidR="000F4C0E">
        <w:rPr>
          <w:rFonts w:ascii="Arial" w:eastAsia="Times New Roman" w:hAnsi="Arial" w:cs="Arial"/>
          <w:sz w:val="24"/>
        </w:rPr>
        <w:t xml:space="preserve"> with immediate effect</w:t>
      </w:r>
      <w:r w:rsidR="002C1A27">
        <w:rPr>
          <w:rFonts w:ascii="Arial" w:eastAsia="Times New Roman" w:hAnsi="Arial" w:cs="Arial"/>
          <w:sz w:val="24"/>
        </w:rPr>
        <w:t xml:space="preserve">, with the </w:t>
      </w:r>
      <w:r w:rsidR="00C70B2C">
        <w:rPr>
          <w:rFonts w:ascii="Arial" w:eastAsia="Times New Roman" w:hAnsi="Arial" w:cs="Arial"/>
          <w:sz w:val="24"/>
        </w:rPr>
        <w:t>Paris</w:t>
      </w:r>
      <w:r w:rsidR="009D2BDB">
        <w:rPr>
          <w:rFonts w:ascii="Arial" w:eastAsia="Times New Roman" w:hAnsi="Arial" w:cs="Arial"/>
          <w:sz w:val="24"/>
        </w:rPr>
        <w:t xml:space="preserve">h Council </w:t>
      </w:r>
      <w:r w:rsidR="000F4C0E">
        <w:rPr>
          <w:rFonts w:ascii="Arial" w:eastAsia="Times New Roman" w:hAnsi="Arial" w:cs="Arial"/>
          <w:sz w:val="24"/>
        </w:rPr>
        <w:t>a</w:t>
      </w:r>
      <w:r>
        <w:rPr>
          <w:rFonts w:ascii="Arial" w:eastAsia="Times New Roman" w:hAnsi="Arial" w:cs="Arial"/>
          <w:sz w:val="24"/>
        </w:rPr>
        <w:t>cting a</w:t>
      </w:r>
      <w:r w:rsidR="000F4C0E">
        <w:rPr>
          <w:rFonts w:ascii="Arial" w:eastAsia="Times New Roman" w:hAnsi="Arial" w:cs="Arial"/>
          <w:sz w:val="24"/>
        </w:rPr>
        <w:t xml:space="preserve">s the </w:t>
      </w:r>
      <w:r w:rsidR="002C1A27">
        <w:rPr>
          <w:rFonts w:ascii="Arial" w:eastAsia="Times New Roman" w:hAnsi="Arial" w:cs="Arial"/>
          <w:sz w:val="24"/>
        </w:rPr>
        <w:t xml:space="preserve">qualifying body. </w:t>
      </w:r>
      <w:r w:rsidR="007E7FA5">
        <w:rPr>
          <w:rFonts w:ascii="Arial" w:eastAsia="Times New Roman" w:hAnsi="Arial" w:cs="Arial"/>
          <w:sz w:val="24"/>
        </w:rPr>
        <w:t>T</w:t>
      </w:r>
      <w:r w:rsidR="00977B27">
        <w:rPr>
          <w:rFonts w:ascii="Arial" w:eastAsia="Times New Roman" w:hAnsi="Arial" w:cs="Arial"/>
          <w:sz w:val="24"/>
        </w:rPr>
        <w:t>he District C</w:t>
      </w:r>
      <w:r w:rsidR="00816135">
        <w:rPr>
          <w:rFonts w:ascii="Arial" w:eastAsia="Times New Roman" w:hAnsi="Arial" w:cs="Arial"/>
          <w:sz w:val="24"/>
        </w:rPr>
        <w:t>o</w:t>
      </w:r>
      <w:r w:rsidR="002C1A27">
        <w:rPr>
          <w:rFonts w:ascii="Arial" w:eastAsia="Times New Roman" w:hAnsi="Arial" w:cs="Arial"/>
          <w:sz w:val="24"/>
        </w:rPr>
        <w:t>uncil’s Neighbourhood Planning T</w:t>
      </w:r>
      <w:r w:rsidR="00816135">
        <w:rPr>
          <w:rFonts w:ascii="Arial" w:eastAsia="Times New Roman" w:hAnsi="Arial" w:cs="Arial"/>
          <w:sz w:val="24"/>
        </w:rPr>
        <w:t>e</w:t>
      </w:r>
      <w:r w:rsidR="00977B27">
        <w:rPr>
          <w:rFonts w:ascii="Arial" w:eastAsia="Times New Roman" w:hAnsi="Arial" w:cs="Arial"/>
          <w:sz w:val="24"/>
        </w:rPr>
        <w:t xml:space="preserve">am will be </w:t>
      </w:r>
      <w:r>
        <w:rPr>
          <w:rFonts w:ascii="Arial" w:eastAsia="Times New Roman" w:hAnsi="Arial" w:cs="Arial"/>
          <w:sz w:val="24"/>
        </w:rPr>
        <w:t>in touch shortly to discuss next steps, and to offer their support to</w:t>
      </w:r>
      <w:r w:rsidR="00977B27">
        <w:rPr>
          <w:rFonts w:ascii="Arial" w:eastAsia="Times New Roman" w:hAnsi="Arial" w:cs="Arial"/>
          <w:sz w:val="24"/>
        </w:rPr>
        <w:t xml:space="preserve"> the Parish C</w:t>
      </w:r>
      <w:r w:rsidR="00816135">
        <w:rPr>
          <w:rFonts w:ascii="Arial" w:eastAsia="Times New Roman" w:hAnsi="Arial" w:cs="Arial"/>
          <w:sz w:val="24"/>
        </w:rPr>
        <w:t xml:space="preserve">ouncil in </w:t>
      </w:r>
      <w:r w:rsidR="007E7FA5">
        <w:rPr>
          <w:rFonts w:ascii="Arial" w:eastAsia="Times New Roman" w:hAnsi="Arial" w:cs="Arial"/>
          <w:sz w:val="24"/>
        </w:rPr>
        <w:t>progressing the development of</w:t>
      </w:r>
      <w:r w:rsidR="00816135">
        <w:rPr>
          <w:rFonts w:ascii="Arial" w:eastAsia="Times New Roman" w:hAnsi="Arial" w:cs="Arial"/>
          <w:sz w:val="24"/>
        </w:rPr>
        <w:t xml:space="preserve"> </w:t>
      </w:r>
      <w:r w:rsidR="000F4C0E">
        <w:rPr>
          <w:rFonts w:ascii="Arial" w:eastAsia="Times New Roman" w:hAnsi="Arial" w:cs="Arial"/>
          <w:sz w:val="24"/>
        </w:rPr>
        <w:t xml:space="preserve">a neighbourhood </w:t>
      </w:r>
      <w:r w:rsidR="002C1A27">
        <w:rPr>
          <w:rFonts w:ascii="Arial" w:eastAsia="Times New Roman" w:hAnsi="Arial" w:cs="Arial"/>
          <w:sz w:val="24"/>
        </w:rPr>
        <w:t>plan</w:t>
      </w:r>
      <w:r>
        <w:rPr>
          <w:rFonts w:ascii="Arial" w:eastAsia="Times New Roman" w:hAnsi="Arial" w:cs="Arial"/>
          <w:sz w:val="24"/>
        </w:rPr>
        <w:t>.</w:t>
      </w:r>
    </w:p>
    <w:p w14:paraId="4BF4F3D0" w14:textId="77777777" w:rsidR="00E6216F" w:rsidRPr="009D2BDB" w:rsidRDefault="00E6216F" w:rsidP="009D2BDB">
      <w:pPr>
        <w:rPr>
          <w:rFonts w:ascii="Arial" w:eastAsia="Times New Roman" w:hAnsi="Arial" w:cs="Arial"/>
          <w:sz w:val="8"/>
        </w:rPr>
      </w:pPr>
    </w:p>
    <w:p w14:paraId="0F3A5B17" w14:textId="77777777" w:rsidR="009D2BDB" w:rsidRPr="009D2BDB" w:rsidRDefault="009D2BDB" w:rsidP="009D2BDB">
      <w:pPr>
        <w:rPr>
          <w:rFonts w:ascii="Arial" w:eastAsia="Times New Roman" w:hAnsi="Arial" w:cs="Arial"/>
          <w:sz w:val="24"/>
        </w:rPr>
      </w:pPr>
      <w:r w:rsidRPr="009D2BDB">
        <w:rPr>
          <w:rFonts w:ascii="Arial" w:eastAsia="Times New Roman" w:hAnsi="Arial" w:cs="Arial"/>
          <w:sz w:val="24"/>
        </w:rPr>
        <w:t xml:space="preserve">Yours Sincerely, </w:t>
      </w:r>
    </w:p>
    <w:p w14:paraId="77EB591E" w14:textId="4858BA8A" w:rsidR="003C2FD1" w:rsidRDefault="003C2FD1" w:rsidP="009D2BDB">
      <w:pPr>
        <w:rPr>
          <w:rFonts w:ascii="Arial" w:eastAsia="Times New Roman" w:hAnsi="Arial" w:cs="Arial"/>
          <w:b/>
          <w:sz w:val="24"/>
        </w:rPr>
      </w:pPr>
      <w:r>
        <w:rPr>
          <w:noProof/>
        </w:rPr>
        <w:drawing>
          <wp:inline distT="0" distB="0" distL="0" distR="0" wp14:anchorId="0EF92716" wp14:editId="4EEBDCA9">
            <wp:extent cx="2393315" cy="1038225"/>
            <wp:effectExtent l="0" t="0" r="6985" b="9525"/>
            <wp:docPr id="3" name="Picture 3" descr="Signature - Craig Tay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gnature - Craig Tayl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4A751" w14:textId="7A1AF9BA" w:rsidR="00563979" w:rsidRPr="000F4C0E" w:rsidRDefault="00540F65" w:rsidP="009D2BDB">
      <w:pPr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</w:rPr>
        <w:t>Craig Taylor</w:t>
      </w:r>
    </w:p>
    <w:p w14:paraId="0153995C" w14:textId="16E50C3E" w:rsidR="002C1A27" w:rsidRDefault="00540F65" w:rsidP="009D2BDB">
      <w:pPr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Director </w:t>
      </w:r>
      <w:r w:rsidR="00544611" w:rsidRPr="00816135">
        <w:rPr>
          <w:rFonts w:ascii="Arial" w:eastAsia="Times New Roman" w:hAnsi="Arial" w:cs="Arial"/>
          <w:sz w:val="24"/>
        </w:rPr>
        <w:t xml:space="preserve">of </w:t>
      </w:r>
      <w:r w:rsidR="00816135" w:rsidRPr="00816135">
        <w:rPr>
          <w:rFonts w:ascii="Arial" w:eastAsia="Times New Roman" w:hAnsi="Arial" w:cs="Arial"/>
          <w:sz w:val="24"/>
        </w:rPr>
        <w:t>Regeneration</w:t>
      </w:r>
      <w:r>
        <w:rPr>
          <w:rFonts w:ascii="Arial" w:eastAsia="Times New Roman" w:hAnsi="Arial" w:cs="Arial"/>
          <w:sz w:val="24"/>
        </w:rPr>
        <w:t xml:space="preserve"> and Neighbourhoods</w:t>
      </w:r>
    </w:p>
    <w:p w14:paraId="12BB18F3" w14:textId="77777777" w:rsidR="003C2FD1" w:rsidRDefault="003C2FD1" w:rsidP="009D2BDB">
      <w:pPr>
        <w:rPr>
          <w:rFonts w:ascii="Arial" w:eastAsia="Times New Roman" w:hAnsi="Arial" w:cs="Arial"/>
          <w:sz w:val="24"/>
        </w:rPr>
      </w:pPr>
    </w:p>
    <w:p w14:paraId="43874BDE" w14:textId="77777777" w:rsidR="005C4FC6" w:rsidRDefault="005C4FC6" w:rsidP="009D2BDB">
      <w:pPr>
        <w:rPr>
          <w:rFonts w:ascii="Arial" w:eastAsia="Times New Roman" w:hAnsi="Arial" w:cs="Arial"/>
          <w:sz w:val="24"/>
        </w:rPr>
      </w:pPr>
    </w:p>
    <w:p w14:paraId="38765CBD" w14:textId="1AF606C9" w:rsidR="00223579" w:rsidRPr="002C1A27" w:rsidRDefault="00223579" w:rsidP="009D2BDB">
      <w:pPr>
        <w:rPr>
          <w:rFonts w:ascii="Arial" w:eastAsia="Times New Roman" w:hAnsi="Arial" w:cs="Arial"/>
          <w:sz w:val="24"/>
        </w:rPr>
      </w:pPr>
    </w:p>
    <w:sectPr w:rsidR="00223579" w:rsidRPr="002C1A27" w:rsidSect="00E05C2C">
      <w:footerReference w:type="default" r:id="rId8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C1BA" w14:textId="77777777" w:rsidR="002C6A4E" w:rsidRDefault="002C6A4E" w:rsidP="002C6A4E">
      <w:pPr>
        <w:spacing w:after="0" w:line="240" w:lineRule="auto"/>
      </w:pPr>
      <w:r>
        <w:separator/>
      </w:r>
    </w:p>
  </w:endnote>
  <w:endnote w:type="continuationSeparator" w:id="0">
    <w:p w14:paraId="7CDA25EF" w14:textId="77777777" w:rsidR="002C6A4E" w:rsidRDefault="002C6A4E" w:rsidP="002C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723C" w14:textId="71A93CB3" w:rsidR="002C6A4E" w:rsidRDefault="002C6A4E">
    <w:pPr>
      <w:pStyle w:val="Footer"/>
    </w:pPr>
    <w:r w:rsidRPr="00AC7A10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48A95CB" wp14:editId="764E492A">
          <wp:simplePos x="0" y="0"/>
          <wp:positionH relativeFrom="page">
            <wp:align>left</wp:align>
          </wp:positionH>
          <wp:positionV relativeFrom="paragraph">
            <wp:posOffset>-482600</wp:posOffset>
          </wp:positionV>
          <wp:extent cx="7581900" cy="828675"/>
          <wp:effectExtent l="0" t="0" r="0" b="9525"/>
          <wp:wrapNone/>
          <wp:docPr id="2" name="Picture 2" descr="Bassetlaw District Council letter template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ssetlaw District Council letter template foot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C70B" w14:textId="77777777" w:rsidR="002C6A4E" w:rsidRDefault="002C6A4E" w:rsidP="002C6A4E">
      <w:pPr>
        <w:spacing w:after="0" w:line="240" w:lineRule="auto"/>
      </w:pPr>
      <w:r>
        <w:separator/>
      </w:r>
    </w:p>
  </w:footnote>
  <w:footnote w:type="continuationSeparator" w:id="0">
    <w:p w14:paraId="136107D9" w14:textId="77777777" w:rsidR="002C6A4E" w:rsidRDefault="002C6A4E" w:rsidP="002C6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E51"/>
    <w:rsid w:val="000F4C0E"/>
    <w:rsid w:val="002147AE"/>
    <w:rsid w:val="00223579"/>
    <w:rsid w:val="002236C9"/>
    <w:rsid w:val="00235933"/>
    <w:rsid w:val="00247633"/>
    <w:rsid w:val="002C1A27"/>
    <w:rsid w:val="002C6A4E"/>
    <w:rsid w:val="002F60E3"/>
    <w:rsid w:val="002F78E3"/>
    <w:rsid w:val="003053AF"/>
    <w:rsid w:val="00314C60"/>
    <w:rsid w:val="00332196"/>
    <w:rsid w:val="00337F24"/>
    <w:rsid w:val="00360553"/>
    <w:rsid w:val="003C2FD1"/>
    <w:rsid w:val="00407E48"/>
    <w:rsid w:val="00433DA1"/>
    <w:rsid w:val="00540F65"/>
    <w:rsid w:val="00544611"/>
    <w:rsid w:val="00546717"/>
    <w:rsid w:val="00547D55"/>
    <w:rsid w:val="00560399"/>
    <w:rsid w:val="00563979"/>
    <w:rsid w:val="005C4FC6"/>
    <w:rsid w:val="005E5F19"/>
    <w:rsid w:val="005F537F"/>
    <w:rsid w:val="0063492B"/>
    <w:rsid w:val="00642813"/>
    <w:rsid w:val="006769E8"/>
    <w:rsid w:val="00694E33"/>
    <w:rsid w:val="006A1554"/>
    <w:rsid w:val="006C6120"/>
    <w:rsid w:val="00751AC2"/>
    <w:rsid w:val="007E62A6"/>
    <w:rsid w:val="007E7FA5"/>
    <w:rsid w:val="00816135"/>
    <w:rsid w:val="00876347"/>
    <w:rsid w:val="008A2A74"/>
    <w:rsid w:val="008A3248"/>
    <w:rsid w:val="008B3FA3"/>
    <w:rsid w:val="008C0806"/>
    <w:rsid w:val="008C439F"/>
    <w:rsid w:val="00977B27"/>
    <w:rsid w:val="009D2BDB"/>
    <w:rsid w:val="00A22942"/>
    <w:rsid w:val="00A73C7F"/>
    <w:rsid w:val="00AB2994"/>
    <w:rsid w:val="00AC7A10"/>
    <w:rsid w:val="00B02DDA"/>
    <w:rsid w:val="00B07361"/>
    <w:rsid w:val="00B249D5"/>
    <w:rsid w:val="00B33AB4"/>
    <w:rsid w:val="00B63EC0"/>
    <w:rsid w:val="00C70B2C"/>
    <w:rsid w:val="00C768DE"/>
    <w:rsid w:val="00CD209A"/>
    <w:rsid w:val="00CE0A7B"/>
    <w:rsid w:val="00D411D6"/>
    <w:rsid w:val="00D91AC2"/>
    <w:rsid w:val="00DC5825"/>
    <w:rsid w:val="00E05C2C"/>
    <w:rsid w:val="00E3466F"/>
    <w:rsid w:val="00E356CE"/>
    <w:rsid w:val="00E40E51"/>
    <w:rsid w:val="00E51593"/>
    <w:rsid w:val="00E6216F"/>
    <w:rsid w:val="00E90EF7"/>
    <w:rsid w:val="00EC01EB"/>
    <w:rsid w:val="00ED7E28"/>
    <w:rsid w:val="00F05242"/>
    <w:rsid w:val="00F31C65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2BCCD"/>
  <w15:docId w15:val="{DDF24655-AA28-44B2-A842-A01C061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E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7A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A4E"/>
  </w:style>
  <w:style w:type="paragraph" w:styleId="Footer">
    <w:name w:val="footer"/>
    <w:basedOn w:val="Normal"/>
    <w:link w:val="FooterChar"/>
    <w:uiPriority w:val="99"/>
    <w:unhideWhenUsed/>
    <w:rsid w:val="002C6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Bassetlaw District Council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Kevan Newbold</dc:creator>
  <cp:lastModifiedBy>Will Wilson</cp:lastModifiedBy>
  <cp:revision>10</cp:revision>
  <cp:lastPrinted>2017-03-13T16:59:00Z</cp:lastPrinted>
  <dcterms:created xsi:type="dcterms:W3CDTF">2022-12-13T16:10:00Z</dcterms:created>
  <dcterms:modified xsi:type="dcterms:W3CDTF">2024-07-26T10:43:00Z</dcterms:modified>
</cp:coreProperties>
</file>