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D0456" w14:textId="77777777" w:rsidR="008861AE" w:rsidRDefault="00031313">
      <w:pPr>
        <w:pStyle w:val="Standard"/>
      </w:pPr>
      <w:r>
        <w:rPr>
          <w:rFonts w:cs="Calibri"/>
          <w:b/>
          <w:sz w:val="28"/>
          <w:szCs w:val="28"/>
        </w:rPr>
        <w:t>Response Form:</w:t>
      </w:r>
      <w:r>
        <w:rPr>
          <w:rFonts w:cs="Calibri"/>
          <w:b/>
          <w:bCs/>
          <w:sz w:val="28"/>
          <w:szCs w:val="28"/>
        </w:rPr>
        <w:t xml:space="preserve"> Public Consultation on the Pre-Submission Draft East Drayton Neighbourhood Plan</w:t>
      </w:r>
    </w:p>
    <w:p w14:paraId="52FC459C" w14:textId="77777777" w:rsidR="008861AE" w:rsidRDefault="00031313">
      <w:pPr>
        <w:pStyle w:val="Standard"/>
      </w:pPr>
      <w:r>
        <w:rPr>
          <w:rFonts w:cs="Calibri"/>
          <w:sz w:val="28"/>
          <w:szCs w:val="28"/>
        </w:rPr>
        <w:t>Friday 2nd May to Thursday 19</w:t>
      </w:r>
      <w:r>
        <w:rPr>
          <w:rFonts w:cs="Calibri"/>
          <w:sz w:val="28"/>
          <w:szCs w:val="28"/>
          <w:vertAlign w:val="superscript"/>
        </w:rPr>
        <w:t>th</w:t>
      </w:r>
      <w:r>
        <w:rPr>
          <w:rFonts w:cs="Calibri"/>
          <w:sz w:val="28"/>
          <w:szCs w:val="28"/>
        </w:rPr>
        <w:t xml:space="preserve"> June 2025</w:t>
      </w:r>
    </w:p>
    <w:p w14:paraId="330760F1" w14:textId="77777777" w:rsidR="008861AE" w:rsidRDefault="00031313">
      <w:pPr>
        <w:pStyle w:val="Standard"/>
      </w:pPr>
      <w:r>
        <w:rPr>
          <w:rFonts w:cs="Calibri"/>
          <w:b/>
        </w:rPr>
        <w:t>Overview</w:t>
      </w:r>
    </w:p>
    <w:p w14:paraId="3D1ECD46" w14:textId="77777777" w:rsidR="008861AE" w:rsidRDefault="00031313">
      <w:pPr>
        <w:pStyle w:val="Standard"/>
        <w:ind w:left="720"/>
      </w:pPr>
      <w:r>
        <w:rPr>
          <w:rFonts w:cs="Calibri"/>
          <w:color w:val="1E2125"/>
        </w:rPr>
        <w:t>On 2</w:t>
      </w:r>
      <w:r>
        <w:rPr>
          <w:rFonts w:cs="Calibri"/>
          <w:color w:val="1E2125"/>
          <w:vertAlign w:val="superscript"/>
        </w:rPr>
        <w:t>nd</w:t>
      </w:r>
      <w:r>
        <w:rPr>
          <w:rFonts w:cs="Calibri"/>
          <w:color w:val="1E2125"/>
        </w:rPr>
        <w:t xml:space="preserve"> May 2025, East Drayton Parish Council published the </w:t>
      </w:r>
      <w:r>
        <w:rPr>
          <w:rFonts w:cs="Calibri"/>
        </w:rPr>
        <w:t>Pre-Submission Draft version of their Neighbourhood Plan </w:t>
      </w:r>
      <w:r>
        <w:rPr>
          <w:rFonts w:cs="Calibri"/>
          <w:color w:val="1E2125"/>
        </w:rPr>
        <w:t>for consultation, in accordance with Regulation 14 of the Neighbourhood Planning (General) Regulations 2012 (as amended). The consultation provides the opportunity for all interested parties to view, discuss, and comment on the emerging planning strategy for East Drayton, intended to cover the period 2024 - 2038. </w:t>
      </w:r>
    </w:p>
    <w:p w14:paraId="61B5DA75" w14:textId="77777777" w:rsidR="008861AE" w:rsidRDefault="00031313">
      <w:pPr>
        <w:pStyle w:val="Standard"/>
        <w:ind w:left="720"/>
      </w:pPr>
      <w:r>
        <w:rPr>
          <w:rFonts w:cs="Calibri"/>
        </w:rPr>
        <w:t>The aim of this consultation is to assist the Steering Group to consider if and how the Neighbourhood Plan could be refined prior to it being formally submitted to the District Council.</w:t>
      </w:r>
    </w:p>
    <w:p w14:paraId="188AA727" w14:textId="77777777" w:rsidR="008861AE" w:rsidRPr="00031313" w:rsidRDefault="00031313">
      <w:pPr>
        <w:pStyle w:val="Standard"/>
        <w:ind w:left="720"/>
        <w:rPr>
          <w:rFonts w:cs="Calibri"/>
        </w:rPr>
      </w:pPr>
      <w:r w:rsidRPr="00031313">
        <w:rPr>
          <w:rFonts w:cs="Calibri"/>
        </w:rPr>
        <w:t>The questions in this form address each section of the Neighbourhood Plan and the supporting documents, allowing you to indicate your support or disagreement, and to provide further details to support your response. Additional sheets can be added, but please ensure that these are firmly attached prior to submission.</w:t>
      </w:r>
    </w:p>
    <w:p w14:paraId="1A3B452F" w14:textId="77777777" w:rsidR="008861AE" w:rsidRDefault="00031313">
      <w:pPr>
        <w:pStyle w:val="Standard"/>
        <w:spacing w:before="100" w:after="100"/>
      </w:pPr>
      <w:r>
        <w:rPr>
          <w:rFonts w:cs="Calibri"/>
          <w:b/>
          <w:bCs/>
          <w:color w:val="000000"/>
          <w:lang w:eastAsia="en-GB"/>
        </w:rPr>
        <w:t>Data Protection</w:t>
      </w:r>
    </w:p>
    <w:p w14:paraId="6ED9D086" w14:textId="77777777" w:rsidR="008861AE" w:rsidRDefault="00031313">
      <w:pPr>
        <w:pStyle w:val="Standard"/>
        <w:spacing w:before="100" w:after="100"/>
        <w:ind w:left="720"/>
      </w:pPr>
      <w:r>
        <w:rPr>
          <w:rFonts w:cs="Calibri"/>
          <w:lang w:eastAsia="en-GB"/>
        </w:rPr>
        <w:t>Your privacy is important to EDPC and the personal data provided will be used only for the purposes of this consultation, held securely, and only for the time required to finalise the Neighbourhood Plan.</w:t>
      </w:r>
    </w:p>
    <w:p w14:paraId="35218437" w14:textId="77777777" w:rsidR="008861AE" w:rsidRDefault="00031313">
      <w:pPr>
        <w:pStyle w:val="Standard"/>
        <w:spacing w:before="100" w:after="100"/>
        <w:ind w:left="720"/>
      </w:pPr>
      <w:r>
        <w:rPr>
          <w:rFonts w:cs="Calibri"/>
          <w:lang w:eastAsia="en-GB"/>
        </w:rPr>
        <w:t>The full Data Protection Policy (in accordance with GDPR) is available on the website, www.eastdrayton.org</w:t>
      </w:r>
    </w:p>
    <w:p w14:paraId="61D9FC3C" w14:textId="77777777" w:rsidR="008861AE" w:rsidRDefault="00031313">
      <w:pPr>
        <w:pStyle w:val="Standard"/>
        <w:spacing w:before="100" w:after="100"/>
        <w:ind w:left="720"/>
      </w:pPr>
      <w:r>
        <w:rPr>
          <w:rFonts w:cs="Calibri"/>
          <w:lang w:eastAsia="en-GB"/>
        </w:rPr>
        <w:t>On conclusion of the consultation, all comments will be published as part of a Consultation Statement, but with personal details removed.</w:t>
      </w:r>
    </w:p>
    <w:p w14:paraId="02AE63DD" w14:textId="77777777" w:rsidR="008861AE" w:rsidRDefault="00031313">
      <w:pPr>
        <w:pStyle w:val="Standard"/>
      </w:pPr>
      <w:r>
        <w:rPr>
          <w:rFonts w:cs="Calibri"/>
          <w:b/>
        </w:rPr>
        <w:t>Respondent Details</w:t>
      </w:r>
    </w:p>
    <w:p w14:paraId="7739D57F" w14:textId="77777777" w:rsidR="008861AE" w:rsidRDefault="00031313">
      <w:pPr>
        <w:pStyle w:val="Standard"/>
      </w:pPr>
      <w:r>
        <w:rPr>
          <w:rFonts w:cs="Calibri"/>
          <w:b/>
        </w:rPr>
        <w:tab/>
      </w:r>
      <w:r>
        <w:rPr>
          <w:rFonts w:cs="Calibri"/>
          <w:bCs/>
        </w:rPr>
        <w:t>Please complete your details below:</w:t>
      </w:r>
    </w:p>
    <w:p w14:paraId="00C05C88" w14:textId="77777777" w:rsidR="008861AE" w:rsidRDefault="00031313">
      <w:pPr>
        <w:pStyle w:val="Standard"/>
        <w:ind w:left="720"/>
      </w:pPr>
      <w:r>
        <w:rPr>
          <w:rFonts w:cs="Calibri"/>
          <w:b/>
        </w:rPr>
        <w:t>Name (and organisation, if relevant):</w:t>
      </w:r>
    </w:p>
    <w:p w14:paraId="6EAA8D78" w14:textId="77777777" w:rsidR="008861AE" w:rsidRDefault="008861AE">
      <w:pPr>
        <w:pStyle w:val="Standard"/>
        <w:rPr>
          <w:rFonts w:cs="Calibri"/>
          <w:b/>
        </w:rPr>
      </w:pPr>
    </w:p>
    <w:p w14:paraId="20021A0D" w14:textId="77777777" w:rsidR="008861AE" w:rsidRDefault="00031313">
      <w:pPr>
        <w:pStyle w:val="Standard"/>
        <w:ind w:left="720"/>
      </w:pPr>
      <w:r>
        <w:rPr>
          <w:rFonts w:cs="Calibri"/>
          <w:b/>
        </w:rPr>
        <w:t>Address:</w:t>
      </w:r>
    </w:p>
    <w:p w14:paraId="0BAE217E" w14:textId="77777777" w:rsidR="008861AE" w:rsidRDefault="008861AE">
      <w:pPr>
        <w:pStyle w:val="Standard"/>
        <w:ind w:left="720"/>
        <w:rPr>
          <w:rFonts w:cs="Calibri"/>
        </w:rPr>
      </w:pPr>
    </w:p>
    <w:p w14:paraId="32479E2A" w14:textId="77777777" w:rsidR="008861AE" w:rsidRDefault="00031313">
      <w:pPr>
        <w:pStyle w:val="Standard"/>
        <w:ind w:left="720"/>
      </w:pPr>
      <w:r>
        <w:rPr>
          <w:rFonts w:cs="Calibri"/>
          <w:b/>
        </w:rPr>
        <w:t>Contact details (optional):</w:t>
      </w:r>
    </w:p>
    <w:p w14:paraId="008B7E5D" w14:textId="77777777" w:rsidR="008861AE" w:rsidRPr="00031313" w:rsidRDefault="00031313">
      <w:pPr>
        <w:pStyle w:val="Standard"/>
        <w:rPr>
          <w:rFonts w:cs="Calibri"/>
        </w:rPr>
      </w:pPr>
      <w:r w:rsidRPr="00031313">
        <w:rPr>
          <w:rFonts w:cs="Calibri"/>
          <w:b/>
          <w:bCs/>
        </w:rPr>
        <w:t>Return</w:t>
      </w:r>
    </w:p>
    <w:p w14:paraId="027B65BE" w14:textId="77777777" w:rsidR="008861AE" w:rsidRPr="00031313" w:rsidRDefault="00031313">
      <w:pPr>
        <w:pStyle w:val="Standard"/>
        <w:rPr>
          <w:rFonts w:cs="Calibri"/>
        </w:rPr>
      </w:pPr>
      <w:r w:rsidRPr="00031313">
        <w:rPr>
          <w:rFonts w:cs="Calibri"/>
        </w:rPr>
        <w:t>Completed forms should be returned by Thursday 19</w:t>
      </w:r>
      <w:r w:rsidRPr="00031313">
        <w:rPr>
          <w:rFonts w:cs="Calibri"/>
          <w:vertAlign w:val="superscript"/>
        </w:rPr>
        <w:t>th</w:t>
      </w:r>
      <w:r w:rsidRPr="00031313">
        <w:rPr>
          <w:rFonts w:cs="Calibri"/>
        </w:rPr>
        <w:t xml:space="preserve"> June 2025, either by email or post:</w:t>
      </w:r>
    </w:p>
    <w:p w14:paraId="52FAE717" w14:textId="77777777" w:rsidR="008861AE" w:rsidRPr="00031313" w:rsidRDefault="00031313">
      <w:pPr>
        <w:pStyle w:val="Standard"/>
        <w:ind w:left="720"/>
        <w:rPr>
          <w:rFonts w:cs="Calibri"/>
        </w:rPr>
      </w:pPr>
      <w:r w:rsidRPr="00031313">
        <w:rPr>
          <w:rFonts w:cs="Calibri"/>
          <w:b/>
          <w:bCs/>
        </w:rPr>
        <w:t>Email: eastdrayton.clerk@btinternet.com</w:t>
      </w:r>
    </w:p>
    <w:p w14:paraId="19C20D90" w14:textId="45A2349E" w:rsidR="008861AE" w:rsidRPr="00031313" w:rsidRDefault="00031313" w:rsidP="00031313">
      <w:pPr>
        <w:pStyle w:val="Standard"/>
        <w:ind w:left="720"/>
        <w:rPr>
          <w:rFonts w:cs="Calibri" w:hint="eastAsia"/>
        </w:rPr>
      </w:pPr>
      <w:r w:rsidRPr="00031313">
        <w:rPr>
          <w:rFonts w:cs="Calibri"/>
          <w:b/>
          <w:bCs/>
        </w:rPr>
        <w:t>Post: The Old Harrow, Top Street, East Drayton, DN22  0LG</w:t>
      </w:r>
    </w:p>
    <w:p w14:paraId="448F1F0F" w14:textId="77777777" w:rsidR="008861AE" w:rsidRDefault="00031313">
      <w:pPr>
        <w:pStyle w:val="Standard"/>
        <w:pageBreakBefore/>
      </w:pPr>
      <w:r>
        <w:rPr>
          <w:rFonts w:ascii="Swis721 BT" w:hAnsi="Swis721 BT"/>
          <w:b/>
        </w:rPr>
        <w:lastRenderedPageBreak/>
        <w:t>Community Vision and Objectives (Pages 10 and 11)</w:t>
      </w:r>
    </w:p>
    <w:p w14:paraId="41A762CF" w14:textId="77777777" w:rsidR="008861AE" w:rsidRDefault="00031313">
      <w:pPr>
        <w:pStyle w:val="Standard"/>
      </w:pPr>
      <w:r>
        <w:rPr>
          <w:rFonts w:ascii="Swis721 BT" w:hAnsi="Swis721 BT"/>
          <w:bCs/>
        </w:rPr>
        <w:t>Do you agree with the Community Vision and Objectives?                     Do you have any comments?</w:t>
      </w:r>
    </w:p>
    <w:tbl>
      <w:tblPr>
        <w:tblW w:w="9016" w:type="dxa"/>
        <w:tblInd w:w="-118" w:type="dxa"/>
        <w:tblLayout w:type="fixed"/>
        <w:tblCellMar>
          <w:left w:w="10" w:type="dxa"/>
          <w:right w:w="10" w:type="dxa"/>
        </w:tblCellMar>
        <w:tblLook w:val="0000" w:firstRow="0" w:lastRow="0" w:firstColumn="0" w:lastColumn="0" w:noHBand="0" w:noVBand="0"/>
      </w:tblPr>
      <w:tblGrid>
        <w:gridCol w:w="9016"/>
      </w:tblGrid>
      <w:tr w:rsidR="008861AE" w14:paraId="774F225E" w14:textId="77777777">
        <w:tblPrEx>
          <w:tblCellMar>
            <w:top w:w="0" w:type="dxa"/>
            <w:bottom w:w="0" w:type="dxa"/>
          </w:tblCellMar>
        </w:tblPrEx>
        <w:tc>
          <w:tcPr>
            <w:tcW w:w="9016"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4D86694E" w14:textId="77777777" w:rsidR="008861AE" w:rsidRDefault="008861AE">
            <w:pPr>
              <w:pStyle w:val="Standard"/>
              <w:spacing w:after="0" w:line="240" w:lineRule="auto"/>
              <w:rPr>
                <w:rFonts w:ascii="Swis721 BT" w:hAnsi="Swis721 BT" w:hint="eastAsia"/>
                <w:b/>
              </w:rPr>
            </w:pPr>
          </w:p>
          <w:p w14:paraId="3882A177" w14:textId="77777777" w:rsidR="008861AE" w:rsidRDefault="008861AE">
            <w:pPr>
              <w:pStyle w:val="Standard"/>
              <w:spacing w:after="0" w:line="240" w:lineRule="auto"/>
              <w:rPr>
                <w:rFonts w:ascii="Swis721 BT" w:hAnsi="Swis721 BT" w:hint="eastAsia"/>
                <w:b/>
              </w:rPr>
            </w:pPr>
          </w:p>
          <w:p w14:paraId="06791AB1" w14:textId="77777777" w:rsidR="008861AE" w:rsidRDefault="008861AE">
            <w:pPr>
              <w:pStyle w:val="Standard"/>
              <w:spacing w:after="0" w:line="240" w:lineRule="auto"/>
              <w:rPr>
                <w:rFonts w:ascii="Swis721 BT" w:hAnsi="Swis721 BT" w:hint="eastAsia"/>
                <w:b/>
              </w:rPr>
            </w:pPr>
          </w:p>
          <w:p w14:paraId="6F019E36" w14:textId="77777777" w:rsidR="008861AE" w:rsidRDefault="008861AE">
            <w:pPr>
              <w:pStyle w:val="Standard"/>
              <w:spacing w:after="0" w:line="240" w:lineRule="auto"/>
              <w:rPr>
                <w:rFonts w:ascii="Swis721 BT" w:hAnsi="Swis721 BT" w:hint="eastAsia"/>
                <w:b/>
              </w:rPr>
            </w:pPr>
          </w:p>
          <w:p w14:paraId="2C1F7A60" w14:textId="77777777" w:rsidR="008861AE" w:rsidRDefault="008861AE">
            <w:pPr>
              <w:pStyle w:val="Standard"/>
              <w:spacing w:after="0" w:line="240" w:lineRule="auto"/>
              <w:rPr>
                <w:rFonts w:ascii="Swis721 BT" w:hAnsi="Swis721 BT" w:hint="eastAsia"/>
                <w:b/>
              </w:rPr>
            </w:pPr>
          </w:p>
          <w:p w14:paraId="4EA678FC" w14:textId="77777777" w:rsidR="008861AE" w:rsidRDefault="008861AE">
            <w:pPr>
              <w:pStyle w:val="Standard"/>
              <w:spacing w:after="0" w:line="240" w:lineRule="auto"/>
              <w:rPr>
                <w:rFonts w:ascii="Swis721 BT" w:hAnsi="Swis721 BT" w:hint="eastAsia"/>
                <w:b/>
              </w:rPr>
            </w:pPr>
          </w:p>
          <w:p w14:paraId="637C39A8" w14:textId="77777777" w:rsidR="008861AE" w:rsidRDefault="008861AE">
            <w:pPr>
              <w:pStyle w:val="Standard"/>
              <w:spacing w:after="0" w:line="240" w:lineRule="auto"/>
              <w:rPr>
                <w:rFonts w:ascii="Swis721 BT" w:hAnsi="Swis721 BT" w:hint="eastAsia"/>
                <w:b/>
              </w:rPr>
            </w:pPr>
          </w:p>
          <w:p w14:paraId="2FBCC144" w14:textId="77777777" w:rsidR="008861AE" w:rsidRDefault="008861AE">
            <w:pPr>
              <w:pStyle w:val="Standard"/>
              <w:spacing w:after="0" w:line="240" w:lineRule="auto"/>
              <w:rPr>
                <w:rFonts w:ascii="Swis721 BT" w:hAnsi="Swis721 BT" w:hint="eastAsia"/>
                <w:b/>
              </w:rPr>
            </w:pPr>
          </w:p>
        </w:tc>
      </w:tr>
    </w:tbl>
    <w:p w14:paraId="31E67A18" w14:textId="77777777" w:rsidR="008861AE" w:rsidRDefault="008861AE">
      <w:pPr>
        <w:pStyle w:val="Standard"/>
        <w:rPr>
          <w:rFonts w:ascii="Swis721 BT" w:hAnsi="Swis721 BT" w:hint="eastAsia"/>
          <w:b/>
        </w:rPr>
      </w:pPr>
    </w:p>
    <w:p w14:paraId="71E6ADA1" w14:textId="77777777" w:rsidR="008861AE" w:rsidRDefault="00031313">
      <w:pPr>
        <w:pStyle w:val="Standard"/>
      </w:pPr>
      <w:r>
        <w:rPr>
          <w:rFonts w:ascii="Swis721 BT" w:hAnsi="Swis721 BT"/>
          <w:b/>
        </w:rPr>
        <w:t>Policy 1: Sustainable Development, Infill and the Development Boundary (pages 12 – 15)</w:t>
      </w:r>
    </w:p>
    <w:p w14:paraId="399FDB32" w14:textId="1356EFE3" w:rsidR="008861AE" w:rsidRDefault="00031313">
      <w:pPr>
        <w:pStyle w:val="Standard"/>
      </w:pPr>
      <w:r>
        <w:rPr>
          <w:rFonts w:ascii="Swis721 BT" w:hAnsi="Swis721 BT"/>
          <w:bCs/>
        </w:rPr>
        <w:t xml:space="preserve">Do you agree with Policy 1?          </w:t>
      </w:r>
      <w:r>
        <w:rPr>
          <w:rFonts w:ascii="Swis721 BT" w:hAnsi="Swis721 BT"/>
          <w:bCs/>
        </w:rPr>
        <w:t>Do you have any comments about the policy or supporting text?</w:t>
      </w:r>
    </w:p>
    <w:tbl>
      <w:tblPr>
        <w:tblW w:w="9016" w:type="dxa"/>
        <w:tblInd w:w="-118" w:type="dxa"/>
        <w:tblLayout w:type="fixed"/>
        <w:tblCellMar>
          <w:left w:w="10" w:type="dxa"/>
          <w:right w:w="10" w:type="dxa"/>
        </w:tblCellMar>
        <w:tblLook w:val="0000" w:firstRow="0" w:lastRow="0" w:firstColumn="0" w:lastColumn="0" w:noHBand="0" w:noVBand="0"/>
      </w:tblPr>
      <w:tblGrid>
        <w:gridCol w:w="9016"/>
      </w:tblGrid>
      <w:tr w:rsidR="008861AE" w14:paraId="3365429C" w14:textId="77777777">
        <w:tblPrEx>
          <w:tblCellMar>
            <w:top w:w="0" w:type="dxa"/>
            <w:bottom w:w="0" w:type="dxa"/>
          </w:tblCellMar>
        </w:tblPrEx>
        <w:tc>
          <w:tcPr>
            <w:tcW w:w="9016"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44A8E19C" w14:textId="77777777" w:rsidR="008861AE" w:rsidRDefault="008861AE">
            <w:pPr>
              <w:pStyle w:val="Standard"/>
              <w:spacing w:after="0" w:line="240" w:lineRule="auto"/>
              <w:rPr>
                <w:rFonts w:ascii="Swis721 BT" w:hAnsi="Swis721 BT" w:hint="eastAsia"/>
                <w:b/>
              </w:rPr>
            </w:pPr>
          </w:p>
          <w:p w14:paraId="1DE3EC59" w14:textId="77777777" w:rsidR="008861AE" w:rsidRDefault="008861AE">
            <w:pPr>
              <w:pStyle w:val="Standard"/>
              <w:spacing w:after="0" w:line="240" w:lineRule="auto"/>
              <w:rPr>
                <w:rFonts w:ascii="Swis721 BT" w:hAnsi="Swis721 BT" w:hint="eastAsia"/>
                <w:b/>
              </w:rPr>
            </w:pPr>
          </w:p>
          <w:p w14:paraId="4BEEE188" w14:textId="77777777" w:rsidR="008861AE" w:rsidRDefault="008861AE">
            <w:pPr>
              <w:pStyle w:val="Standard"/>
              <w:spacing w:after="0" w:line="240" w:lineRule="auto"/>
              <w:rPr>
                <w:rFonts w:ascii="Swis721 BT" w:hAnsi="Swis721 BT" w:hint="eastAsia"/>
                <w:b/>
              </w:rPr>
            </w:pPr>
          </w:p>
          <w:p w14:paraId="264EF806" w14:textId="77777777" w:rsidR="008861AE" w:rsidRDefault="008861AE">
            <w:pPr>
              <w:pStyle w:val="Standard"/>
              <w:spacing w:after="0" w:line="240" w:lineRule="auto"/>
              <w:rPr>
                <w:rFonts w:ascii="Swis721 BT" w:hAnsi="Swis721 BT" w:hint="eastAsia"/>
                <w:b/>
              </w:rPr>
            </w:pPr>
          </w:p>
          <w:p w14:paraId="3E8DBAF2" w14:textId="77777777" w:rsidR="008861AE" w:rsidRDefault="008861AE">
            <w:pPr>
              <w:pStyle w:val="Standard"/>
              <w:spacing w:after="0" w:line="240" w:lineRule="auto"/>
              <w:rPr>
                <w:rFonts w:ascii="Swis721 BT" w:hAnsi="Swis721 BT" w:hint="eastAsia"/>
                <w:b/>
              </w:rPr>
            </w:pPr>
          </w:p>
          <w:p w14:paraId="5E49BBAA" w14:textId="77777777" w:rsidR="008861AE" w:rsidRDefault="008861AE">
            <w:pPr>
              <w:pStyle w:val="Standard"/>
              <w:spacing w:after="0" w:line="240" w:lineRule="auto"/>
              <w:rPr>
                <w:rFonts w:ascii="Swis721 BT" w:hAnsi="Swis721 BT" w:hint="eastAsia"/>
                <w:b/>
              </w:rPr>
            </w:pPr>
          </w:p>
          <w:p w14:paraId="4DB15C39" w14:textId="77777777" w:rsidR="008861AE" w:rsidRDefault="008861AE">
            <w:pPr>
              <w:pStyle w:val="Standard"/>
              <w:spacing w:after="0" w:line="240" w:lineRule="auto"/>
              <w:rPr>
                <w:rFonts w:ascii="Swis721 BT" w:hAnsi="Swis721 BT" w:hint="eastAsia"/>
                <w:b/>
              </w:rPr>
            </w:pPr>
          </w:p>
          <w:p w14:paraId="282BCD07" w14:textId="77777777" w:rsidR="008861AE" w:rsidRDefault="008861AE">
            <w:pPr>
              <w:pStyle w:val="Standard"/>
              <w:spacing w:after="0" w:line="240" w:lineRule="auto"/>
              <w:rPr>
                <w:rFonts w:ascii="Swis721 BT" w:hAnsi="Swis721 BT" w:hint="eastAsia"/>
                <w:b/>
              </w:rPr>
            </w:pPr>
          </w:p>
        </w:tc>
      </w:tr>
    </w:tbl>
    <w:p w14:paraId="4EB935EF" w14:textId="77777777" w:rsidR="008861AE" w:rsidRDefault="008861AE">
      <w:pPr>
        <w:pStyle w:val="Standard"/>
        <w:rPr>
          <w:rFonts w:ascii="Swis721 BT" w:hAnsi="Swis721 BT" w:hint="eastAsia"/>
          <w:b/>
        </w:rPr>
      </w:pPr>
    </w:p>
    <w:p w14:paraId="3256F4CE" w14:textId="77777777" w:rsidR="008861AE" w:rsidRDefault="00031313">
      <w:pPr>
        <w:pStyle w:val="Standard"/>
      </w:pPr>
      <w:r>
        <w:rPr>
          <w:rFonts w:ascii="Swis721 BT" w:hAnsi="Swis721 BT"/>
          <w:b/>
        </w:rPr>
        <w:t xml:space="preserve">Policy 2: </w:t>
      </w:r>
      <w:r>
        <w:rPr>
          <w:rFonts w:ascii="Swis721 BT" w:hAnsi="Swis721 BT"/>
          <w:b/>
        </w:rPr>
        <w:t>Protecting the Landscape Character (pages 16 – 21)</w:t>
      </w:r>
    </w:p>
    <w:p w14:paraId="4CFA5AA7" w14:textId="151084DB" w:rsidR="008861AE" w:rsidRDefault="00031313">
      <w:pPr>
        <w:pStyle w:val="Standard"/>
      </w:pPr>
      <w:r>
        <w:rPr>
          <w:rFonts w:ascii="Swis721 BT" w:hAnsi="Swis721 BT"/>
          <w:bCs/>
        </w:rPr>
        <w:t xml:space="preserve">Do you agree with Policy 2?          </w:t>
      </w:r>
      <w:r>
        <w:rPr>
          <w:rFonts w:ascii="Swis721 BT" w:hAnsi="Swis721 BT"/>
          <w:bCs/>
        </w:rPr>
        <w:t>Do you have any comments about the policy or supporting text?</w:t>
      </w:r>
    </w:p>
    <w:tbl>
      <w:tblPr>
        <w:tblW w:w="9016" w:type="dxa"/>
        <w:tblInd w:w="-118" w:type="dxa"/>
        <w:tblLayout w:type="fixed"/>
        <w:tblCellMar>
          <w:left w:w="10" w:type="dxa"/>
          <w:right w:w="10" w:type="dxa"/>
        </w:tblCellMar>
        <w:tblLook w:val="0000" w:firstRow="0" w:lastRow="0" w:firstColumn="0" w:lastColumn="0" w:noHBand="0" w:noVBand="0"/>
      </w:tblPr>
      <w:tblGrid>
        <w:gridCol w:w="9016"/>
      </w:tblGrid>
      <w:tr w:rsidR="008861AE" w14:paraId="67B2AA81" w14:textId="77777777">
        <w:tblPrEx>
          <w:tblCellMar>
            <w:top w:w="0" w:type="dxa"/>
            <w:bottom w:w="0" w:type="dxa"/>
          </w:tblCellMar>
        </w:tblPrEx>
        <w:tc>
          <w:tcPr>
            <w:tcW w:w="9016"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3B748E03" w14:textId="77777777" w:rsidR="008861AE" w:rsidRDefault="008861AE">
            <w:pPr>
              <w:pStyle w:val="Standard"/>
              <w:spacing w:after="0" w:line="240" w:lineRule="auto"/>
              <w:rPr>
                <w:rFonts w:ascii="Swis721 BT" w:hAnsi="Swis721 BT" w:hint="eastAsia"/>
                <w:b/>
              </w:rPr>
            </w:pPr>
          </w:p>
          <w:p w14:paraId="0178DEA9" w14:textId="77777777" w:rsidR="008861AE" w:rsidRDefault="008861AE">
            <w:pPr>
              <w:pStyle w:val="Standard"/>
              <w:spacing w:after="0" w:line="240" w:lineRule="auto"/>
              <w:rPr>
                <w:rFonts w:ascii="Swis721 BT" w:hAnsi="Swis721 BT" w:hint="eastAsia"/>
                <w:b/>
              </w:rPr>
            </w:pPr>
          </w:p>
          <w:p w14:paraId="1502BD82" w14:textId="77777777" w:rsidR="008861AE" w:rsidRDefault="008861AE">
            <w:pPr>
              <w:pStyle w:val="Standard"/>
              <w:spacing w:after="0" w:line="240" w:lineRule="auto"/>
              <w:rPr>
                <w:rFonts w:ascii="Swis721 BT" w:hAnsi="Swis721 BT" w:hint="eastAsia"/>
                <w:b/>
              </w:rPr>
            </w:pPr>
          </w:p>
          <w:p w14:paraId="252CDBFA" w14:textId="77777777" w:rsidR="008861AE" w:rsidRDefault="008861AE">
            <w:pPr>
              <w:pStyle w:val="Standard"/>
              <w:spacing w:after="0" w:line="240" w:lineRule="auto"/>
              <w:rPr>
                <w:rFonts w:ascii="Swis721 BT" w:hAnsi="Swis721 BT" w:hint="eastAsia"/>
                <w:b/>
              </w:rPr>
            </w:pPr>
          </w:p>
          <w:p w14:paraId="44FFCA31" w14:textId="77777777" w:rsidR="008861AE" w:rsidRDefault="008861AE">
            <w:pPr>
              <w:pStyle w:val="Standard"/>
              <w:spacing w:after="0" w:line="240" w:lineRule="auto"/>
              <w:rPr>
                <w:rFonts w:ascii="Swis721 BT" w:hAnsi="Swis721 BT" w:hint="eastAsia"/>
                <w:b/>
              </w:rPr>
            </w:pPr>
          </w:p>
          <w:p w14:paraId="23FC9D1F" w14:textId="77777777" w:rsidR="008861AE" w:rsidRDefault="008861AE">
            <w:pPr>
              <w:pStyle w:val="Standard"/>
              <w:spacing w:after="0" w:line="240" w:lineRule="auto"/>
              <w:rPr>
                <w:rFonts w:ascii="Swis721 BT" w:hAnsi="Swis721 BT" w:hint="eastAsia"/>
                <w:b/>
              </w:rPr>
            </w:pPr>
          </w:p>
          <w:p w14:paraId="2D246BDB" w14:textId="77777777" w:rsidR="008861AE" w:rsidRDefault="008861AE">
            <w:pPr>
              <w:pStyle w:val="Standard"/>
              <w:spacing w:after="0" w:line="240" w:lineRule="auto"/>
              <w:rPr>
                <w:rFonts w:ascii="Swis721 BT" w:hAnsi="Swis721 BT" w:hint="eastAsia"/>
                <w:b/>
              </w:rPr>
            </w:pPr>
          </w:p>
          <w:p w14:paraId="694A6FDF" w14:textId="77777777" w:rsidR="008861AE" w:rsidRDefault="008861AE">
            <w:pPr>
              <w:pStyle w:val="Standard"/>
              <w:spacing w:after="0" w:line="240" w:lineRule="auto"/>
              <w:rPr>
                <w:rFonts w:ascii="Swis721 BT" w:hAnsi="Swis721 BT" w:hint="eastAsia"/>
                <w:b/>
              </w:rPr>
            </w:pPr>
          </w:p>
        </w:tc>
      </w:tr>
    </w:tbl>
    <w:p w14:paraId="4C4417AA" w14:textId="77777777" w:rsidR="008861AE" w:rsidRDefault="008861AE">
      <w:pPr>
        <w:pStyle w:val="Standard"/>
        <w:rPr>
          <w:rFonts w:ascii="Swis721 BT" w:hAnsi="Swis721 BT" w:hint="eastAsia"/>
          <w:b/>
        </w:rPr>
      </w:pPr>
    </w:p>
    <w:p w14:paraId="6B4CB7D0" w14:textId="77777777" w:rsidR="008861AE" w:rsidRDefault="00031313">
      <w:pPr>
        <w:pStyle w:val="Standard"/>
      </w:pPr>
      <w:r>
        <w:rPr>
          <w:rFonts w:ascii="Swis721 BT" w:hAnsi="Swis721 BT"/>
          <w:b/>
        </w:rPr>
        <w:t>Policy 3: Protecting and Enhancing Biodiversity (pages 21 – 24)</w:t>
      </w:r>
    </w:p>
    <w:p w14:paraId="79348558" w14:textId="6A8C1240" w:rsidR="008861AE" w:rsidRDefault="00031313">
      <w:pPr>
        <w:pStyle w:val="Standard"/>
      </w:pPr>
      <w:r>
        <w:rPr>
          <w:rFonts w:ascii="Swis721 BT" w:hAnsi="Swis721 BT"/>
          <w:bCs/>
        </w:rPr>
        <w:t xml:space="preserve">Do you agree with </w:t>
      </w:r>
      <w:r>
        <w:rPr>
          <w:rFonts w:ascii="Swis721 BT" w:hAnsi="Swis721 BT"/>
          <w:bCs/>
        </w:rPr>
        <w:t xml:space="preserve">Policy 3?         </w:t>
      </w:r>
      <w:r>
        <w:rPr>
          <w:rFonts w:ascii="Swis721 BT" w:hAnsi="Swis721 BT"/>
          <w:bCs/>
        </w:rPr>
        <w:t xml:space="preserve"> Do you have any comments about the policy or supporting text?</w:t>
      </w:r>
    </w:p>
    <w:tbl>
      <w:tblPr>
        <w:tblW w:w="9016" w:type="dxa"/>
        <w:tblInd w:w="-118" w:type="dxa"/>
        <w:tblLayout w:type="fixed"/>
        <w:tblCellMar>
          <w:left w:w="10" w:type="dxa"/>
          <w:right w:w="10" w:type="dxa"/>
        </w:tblCellMar>
        <w:tblLook w:val="0000" w:firstRow="0" w:lastRow="0" w:firstColumn="0" w:lastColumn="0" w:noHBand="0" w:noVBand="0"/>
      </w:tblPr>
      <w:tblGrid>
        <w:gridCol w:w="9016"/>
      </w:tblGrid>
      <w:tr w:rsidR="008861AE" w14:paraId="21EE9B8B" w14:textId="77777777">
        <w:tblPrEx>
          <w:tblCellMar>
            <w:top w:w="0" w:type="dxa"/>
            <w:bottom w:w="0" w:type="dxa"/>
          </w:tblCellMar>
        </w:tblPrEx>
        <w:tc>
          <w:tcPr>
            <w:tcW w:w="9016"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6EEC78A0" w14:textId="77777777" w:rsidR="008861AE" w:rsidRDefault="008861AE">
            <w:pPr>
              <w:pStyle w:val="Standard"/>
              <w:spacing w:after="0" w:line="240" w:lineRule="auto"/>
              <w:rPr>
                <w:rFonts w:ascii="Swis721 BT" w:hAnsi="Swis721 BT" w:hint="eastAsia"/>
                <w:b/>
              </w:rPr>
            </w:pPr>
          </w:p>
          <w:p w14:paraId="00DC957A" w14:textId="77777777" w:rsidR="008861AE" w:rsidRDefault="008861AE">
            <w:pPr>
              <w:pStyle w:val="Standard"/>
              <w:spacing w:after="0" w:line="240" w:lineRule="auto"/>
              <w:rPr>
                <w:rFonts w:ascii="Swis721 BT" w:hAnsi="Swis721 BT" w:hint="eastAsia"/>
                <w:b/>
              </w:rPr>
            </w:pPr>
          </w:p>
          <w:p w14:paraId="295F2CD5" w14:textId="77777777" w:rsidR="008861AE" w:rsidRDefault="008861AE">
            <w:pPr>
              <w:pStyle w:val="Standard"/>
              <w:spacing w:after="0" w:line="240" w:lineRule="auto"/>
              <w:rPr>
                <w:rFonts w:ascii="Swis721 BT" w:hAnsi="Swis721 BT" w:hint="eastAsia"/>
                <w:b/>
              </w:rPr>
            </w:pPr>
          </w:p>
          <w:p w14:paraId="4347B41B" w14:textId="77777777" w:rsidR="008861AE" w:rsidRDefault="008861AE">
            <w:pPr>
              <w:pStyle w:val="Standard"/>
              <w:spacing w:after="0" w:line="240" w:lineRule="auto"/>
              <w:rPr>
                <w:rFonts w:ascii="Swis721 BT" w:hAnsi="Swis721 BT" w:hint="eastAsia"/>
                <w:b/>
              </w:rPr>
            </w:pPr>
          </w:p>
          <w:p w14:paraId="30D55526" w14:textId="77777777" w:rsidR="008861AE" w:rsidRDefault="008861AE">
            <w:pPr>
              <w:pStyle w:val="Standard"/>
              <w:spacing w:after="0" w:line="240" w:lineRule="auto"/>
              <w:rPr>
                <w:rFonts w:ascii="Swis721 BT" w:hAnsi="Swis721 BT" w:hint="eastAsia"/>
                <w:b/>
              </w:rPr>
            </w:pPr>
          </w:p>
          <w:p w14:paraId="0330732B" w14:textId="77777777" w:rsidR="008861AE" w:rsidRDefault="008861AE">
            <w:pPr>
              <w:pStyle w:val="Standard"/>
              <w:spacing w:after="0" w:line="240" w:lineRule="auto"/>
              <w:rPr>
                <w:rFonts w:ascii="Swis721 BT" w:hAnsi="Swis721 BT" w:hint="eastAsia"/>
                <w:b/>
              </w:rPr>
            </w:pPr>
          </w:p>
          <w:p w14:paraId="74BEDC5C" w14:textId="77777777" w:rsidR="008861AE" w:rsidRDefault="008861AE">
            <w:pPr>
              <w:pStyle w:val="Standard"/>
              <w:spacing w:after="0" w:line="240" w:lineRule="auto"/>
              <w:rPr>
                <w:rFonts w:ascii="Swis721 BT" w:hAnsi="Swis721 BT" w:hint="eastAsia"/>
                <w:b/>
              </w:rPr>
            </w:pPr>
          </w:p>
          <w:p w14:paraId="5918A7EA" w14:textId="77777777" w:rsidR="008861AE" w:rsidRDefault="008861AE">
            <w:pPr>
              <w:pStyle w:val="Standard"/>
              <w:spacing w:after="0" w:line="240" w:lineRule="auto"/>
              <w:rPr>
                <w:rFonts w:ascii="Swis721 BT" w:hAnsi="Swis721 BT" w:hint="eastAsia"/>
                <w:b/>
              </w:rPr>
            </w:pPr>
          </w:p>
        </w:tc>
      </w:tr>
    </w:tbl>
    <w:p w14:paraId="59D1EDAD" w14:textId="77777777" w:rsidR="008861AE" w:rsidRDefault="008861AE">
      <w:pPr>
        <w:pStyle w:val="Standard"/>
        <w:rPr>
          <w:rFonts w:ascii="Swis721 BT" w:hAnsi="Swis721 BT" w:hint="eastAsia"/>
          <w:b/>
        </w:rPr>
      </w:pPr>
    </w:p>
    <w:p w14:paraId="6597D8F1" w14:textId="77777777" w:rsidR="008861AE" w:rsidRDefault="008861AE">
      <w:pPr>
        <w:pStyle w:val="Standard"/>
        <w:rPr>
          <w:rFonts w:ascii="Swis721 BT" w:hAnsi="Swis721 BT" w:hint="eastAsia"/>
          <w:b/>
        </w:rPr>
      </w:pPr>
    </w:p>
    <w:p w14:paraId="0D6A8041" w14:textId="77777777" w:rsidR="008861AE" w:rsidRDefault="00031313">
      <w:pPr>
        <w:pStyle w:val="Standard"/>
      </w:pPr>
      <w:r>
        <w:rPr>
          <w:rFonts w:ascii="Swis721 BT" w:hAnsi="Swis721 BT"/>
          <w:b/>
        </w:rPr>
        <w:lastRenderedPageBreak/>
        <w:t>Policy 4: Designation of Local Green Spaces (pages 24 – 30)</w:t>
      </w:r>
    </w:p>
    <w:p w14:paraId="49C6E3E7" w14:textId="575D7F1A" w:rsidR="008861AE" w:rsidRDefault="00031313">
      <w:pPr>
        <w:pStyle w:val="Standard"/>
      </w:pPr>
      <w:r>
        <w:rPr>
          <w:rFonts w:ascii="Swis721 BT" w:hAnsi="Swis721 BT"/>
          <w:bCs/>
        </w:rPr>
        <w:t xml:space="preserve">Do you agree with Policy 4?          </w:t>
      </w:r>
      <w:r>
        <w:rPr>
          <w:rFonts w:ascii="Swis721 BT" w:hAnsi="Swis721 BT"/>
          <w:bCs/>
        </w:rPr>
        <w:t>Do you have any comments about the policy or supporting text?</w:t>
      </w:r>
    </w:p>
    <w:tbl>
      <w:tblPr>
        <w:tblW w:w="9016" w:type="dxa"/>
        <w:tblInd w:w="-118" w:type="dxa"/>
        <w:tblLayout w:type="fixed"/>
        <w:tblCellMar>
          <w:left w:w="10" w:type="dxa"/>
          <w:right w:w="10" w:type="dxa"/>
        </w:tblCellMar>
        <w:tblLook w:val="0000" w:firstRow="0" w:lastRow="0" w:firstColumn="0" w:lastColumn="0" w:noHBand="0" w:noVBand="0"/>
      </w:tblPr>
      <w:tblGrid>
        <w:gridCol w:w="9016"/>
      </w:tblGrid>
      <w:tr w:rsidR="008861AE" w14:paraId="739FC155" w14:textId="77777777">
        <w:tblPrEx>
          <w:tblCellMar>
            <w:top w:w="0" w:type="dxa"/>
            <w:bottom w:w="0" w:type="dxa"/>
          </w:tblCellMar>
        </w:tblPrEx>
        <w:tc>
          <w:tcPr>
            <w:tcW w:w="9016"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6E21E7C9" w14:textId="77777777" w:rsidR="008861AE" w:rsidRDefault="008861AE">
            <w:pPr>
              <w:pStyle w:val="Standard"/>
              <w:spacing w:after="0" w:line="240" w:lineRule="auto"/>
              <w:rPr>
                <w:rFonts w:ascii="Swis721 BT" w:hAnsi="Swis721 BT" w:hint="eastAsia"/>
                <w:b/>
              </w:rPr>
            </w:pPr>
          </w:p>
          <w:p w14:paraId="25C6062D" w14:textId="77777777" w:rsidR="008861AE" w:rsidRDefault="008861AE">
            <w:pPr>
              <w:pStyle w:val="Standard"/>
              <w:spacing w:after="0" w:line="240" w:lineRule="auto"/>
              <w:rPr>
                <w:rFonts w:ascii="Swis721 BT" w:hAnsi="Swis721 BT" w:hint="eastAsia"/>
                <w:b/>
              </w:rPr>
            </w:pPr>
          </w:p>
          <w:p w14:paraId="38E7C570" w14:textId="77777777" w:rsidR="008861AE" w:rsidRDefault="008861AE">
            <w:pPr>
              <w:pStyle w:val="Standard"/>
              <w:spacing w:after="0" w:line="240" w:lineRule="auto"/>
              <w:rPr>
                <w:rFonts w:ascii="Swis721 BT" w:hAnsi="Swis721 BT" w:hint="eastAsia"/>
                <w:b/>
              </w:rPr>
            </w:pPr>
          </w:p>
          <w:p w14:paraId="2E8E3267" w14:textId="77777777" w:rsidR="008861AE" w:rsidRDefault="008861AE">
            <w:pPr>
              <w:pStyle w:val="Standard"/>
              <w:spacing w:after="0" w:line="240" w:lineRule="auto"/>
              <w:rPr>
                <w:rFonts w:ascii="Swis721 BT" w:hAnsi="Swis721 BT" w:hint="eastAsia"/>
                <w:b/>
              </w:rPr>
            </w:pPr>
          </w:p>
          <w:p w14:paraId="203075A8" w14:textId="77777777" w:rsidR="008861AE" w:rsidRDefault="008861AE">
            <w:pPr>
              <w:pStyle w:val="Standard"/>
              <w:spacing w:after="0" w:line="240" w:lineRule="auto"/>
              <w:rPr>
                <w:rFonts w:ascii="Swis721 BT" w:hAnsi="Swis721 BT" w:hint="eastAsia"/>
                <w:b/>
              </w:rPr>
            </w:pPr>
          </w:p>
          <w:p w14:paraId="7E1E7882" w14:textId="77777777" w:rsidR="008861AE" w:rsidRDefault="008861AE">
            <w:pPr>
              <w:pStyle w:val="Standard"/>
              <w:spacing w:after="0" w:line="240" w:lineRule="auto"/>
              <w:rPr>
                <w:rFonts w:ascii="Swis721 BT" w:hAnsi="Swis721 BT" w:hint="eastAsia"/>
                <w:b/>
              </w:rPr>
            </w:pPr>
          </w:p>
          <w:p w14:paraId="72020231" w14:textId="77777777" w:rsidR="008861AE" w:rsidRDefault="008861AE">
            <w:pPr>
              <w:pStyle w:val="Standard"/>
              <w:spacing w:after="0" w:line="240" w:lineRule="auto"/>
              <w:rPr>
                <w:rFonts w:ascii="Swis721 BT" w:hAnsi="Swis721 BT" w:hint="eastAsia"/>
                <w:b/>
              </w:rPr>
            </w:pPr>
          </w:p>
          <w:p w14:paraId="521B1274" w14:textId="77777777" w:rsidR="008861AE" w:rsidRDefault="008861AE">
            <w:pPr>
              <w:pStyle w:val="Standard"/>
              <w:spacing w:after="0" w:line="240" w:lineRule="auto"/>
              <w:rPr>
                <w:rFonts w:ascii="Swis721 BT" w:hAnsi="Swis721 BT" w:hint="eastAsia"/>
                <w:b/>
              </w:rPr>
            </w:pPr>
          </w:p>
        </w:tc>
      </w:tr>
    </w:tbl>
    <w:p w14:paraId="52C8C7DF" w14:textId="77777777" w:rsidR="008861AE" w:rsidRDefault="008861AE">
      <w:pPr>
        <w:pStyle w:val="Standard"/>
        <w:rPr>
          <w:rFonts w:ascii="Swis721 BT" w:hAnsi="Swis721 BT" w:hint="eastAsia"/>
          <w:b/>
        </w:rPr>
      </w:pPr>
    </w:p>
    <w:p w14:paraId="7BA8A8B9" w14:textId="77777777" w:rsidR="008861AE" w:rsidRDefault="00031313">
      <w:pPr>
        <w:pStyle w:val="Standard"/>
      </w:pPr>
      <w:r>
        <w:rPr>
          <w:rFonts w:ascii="Swis721 BT" w:hAnsi="Swis721 BT"/>
          <w:b/>
        </w:rPr>
        <w:t>Policy 5: Reducing the Risk of Flooding (pages 31 – 33)</w:t>
      </w:r>
    </w:p>
    <w:p w14:paraId="105DC4EF" w14:textId="090139C2" w:rsidR="008861AE" w:rsidRDefault="00031313">
      <w:pPr>
        <w:pStyle w:val="Standard"/>
      </w:pPr>
      <w:r>
        <w:rPr>
          <w:rFonts w:ascii="Swis721 BT" w:hAnsi="Swis721 BT"/>
          <w:bCs/>
        </w:rPr>
        <w:t xml:space="preserve">Do you agree with Policy 5?          </w:t>
      </w:r>
      <w:r>
        <w:rPr>
          <w:rFonts w:ascii="Swis721 BT" w:hAnsi="Swis721 BT"/>
          <w:bCs/>
        </w:rPr>
        <w:t>Do you have any comments about the policy or supporting text?</w:t>
      </w:r>
    </w:p>
    <w:tbl>
      <w:tblPr>
        <w:tblW w:w="9016" w:type="dxa"/>
        <w:tblInd w:w="-118" w:type="dxa"/>
        <w:tblLayout w:type="fixed"/>
        <w:tblCellMar>
          <w:left w:w="10" w:type="dxa"/>
          <w:right w:w="10" w:type="dxa"/>
        </w:tblCellMar>
        <w:tblLook w:val="0000" w:firstRow="0" w:lastRow="0" w:firstColumn="0" w:lastColumn="0" w:noHBand="0" w:noVBand="0"/>
      </w:tblPr>
      <w:tblGrid>
        <w:gridCol w:w="9016"/>
      </w:tblGrid>
      <w:tr w:rsidR="008861AE" w14:paraId="4BAF8645" w14:textId="77777777">
        <w:tblPrEx>
          <w:tblCellMar>
            <w:top w:w="0" w:type="dxa"/>
            <w:bottom w:w="0" w:type="dxa"/>
          </w:tblCellMar>
        </w:tblPrEx>
        <w:tc>
          <w:tcPr>
            <w:tcW w:w="9016"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7858C4E3" w14:textId="77777777" w:rsidR="008861AE" w:rsidRDefault="008861AE">
            <w:pPr>
              <w:pStyle w:val="Standard"/>
              <w:spacing w:after="0" w:line="240" w:lineRule="auto"/>
              <w:rPr>
                <w:rFonts w:ascii="Swis721 BT" w:hAnsi="Swis721 BT" w:hint="eastAsia"/>
                <w:b/>
              </w:rPr>
            </w:pPr>
          </w:p>
          <w:p w14:paraId="00861DEC" w14:textId="77777777" w:rsidR="008861AE" w:rsidRDefault="008861AE">
            <w:pPr>
              <w:pStyle w:val="Standard"/>
              <w:spacing w:after="0" w:line="240" w:lineRule="auto"/>
              <w:rPr>
                <w:rFonts w:ascii="Swis721 BT" w:hAnsi="Swis721 BT" w:hint="eastAsia"/>
                <w:b/>
              </w:rPr>
            </w:pPr>
          </w:p>
          <w:p w14:paraId="3436981D" w14:textId="77777777" w:rsidR="008861AE" w:rsidRDefault="008861AE">
            <w:pPr>
              <w:pStyle w:val="Standard"/>
              <w:spacing w:after="0" w:line="240" w:lineRule="auto"/>
              <w:rPr>
                <w:rFonts w:ascii="Swis721 BT" w:hAnsi="Swis721 BT" w:hint="eastAsia"/>
                <w:b/>
              </w:rPr>
            </w:pPr>
          </w:p>
          <w:p w14:paraId="2D765EEA" w14:textId="77777777" w:rsidR="008861AE" w:rsidRDefault="008861AE">
            <w:pPr>
              <w:pStyle w:val="Standard"/>
              <w:spacing w:after="0" w:line="240" w:lineRule="auto"/>
              <w:rPr>
                <w:rFonts w:ascii="Swis721 BT" w:hAnsi="Swis721 BT" w:hint="eastAsia"/>
                <w:b/>
              </w:rPr>
            </w:pPr>
          </w:p>
          <w:p w14:paraId="3123F5D6" w14:textId="77777777" w:rsidR="008861AE" w:rsidRDefault="008861AE">
            <w:pPr>
              <w:pStyle w:val="Standard"/>
              <w:spacing w:after="0" w:line="240" w:lineRule="auto"/>
              <w:rPr>
                <w:rFonts w:ascii="Swis721 BT" w:hAnsi="Swis721 BT" w:hint="eastAsia"/>
                <w:b/>
              </w:rPr>
            </w:pPr>
          </w:p>
          <w:p w14:paraId="4B9AE520" w14:textId="77777777" w:rsidR="008861AE" w:rsidRDefault="008861AE">
            <w:pPr>
              <w:pStyle w:val="Standard"/>
              <w:spacing w:after="0" w:line="240" w:lineRule="auto"/>
              <w:rPr>
                <w:rFonts w:ascii="Swis721 BT" w:hAnsi="Swis721 BT" w:hint="eastAsia"/>
                <w:b/>
              </w:rPr>
            </w:pPr>
          </w:p>
          <w:p w14:paraId="1054DEAC" w14:textId="77777777" w:rsidR="008861AE" w:rsidRDefault="008861AE">
            <w:pPr>
              <w:pStyle w:val="Standard"/>
              <w:spacing w:after="0" w:line="240" w:lineRule="auto"/>
              <w:rPr>
                <w:rFonts w:ascii="Swis721 BT" w:hAnsi="Swis721 BT" w:hint="eastAsia"/>
                <w:b/>
              </w:rPr>
            </w:pPr>
          </w:p>
          <w:p w14:paraId="22EF26C8" w14:textId="77777777" w:rsidR="008861AE" w:rsidRDefault="008861AE">
            <w:pPr>
              <w:pStyle w:val="Standard"/>
              <w:spacing w:after="0" w:line="240" w:lineRule="auto"/>
              <w:rPr>
                <w:rFonts w:ascii="Swis721 BT" w:hAnsi="Swis721 BT" w:hint="eastAsia"/>
                <w:b/>
              </w:rPr>
            </w:pPr>
          </w:p>
        </w:tc>
      </w:tr>
    </w:tbl>
    <w:p w14:paraId="27BEE713" w14:textId="77777777" w:rsidR="008861AE" w:rsidRDefault="008861AE">
      <w:pPr>
        <w:pStyle w:val="Standard"/>
        <w:rPr>
          <w:rFonts w:ascii="Swis721 BT" w:hAnsi="Swis721 BT" w:hint="eastAsia"/>
          <w:b/>
        </w:rPr>
      </w:pPr>
    </w:p>
    <w:p w14:paraId="61B38DDB" w14:textId="77777777" w:rsidR="008861AE" w:rsidRDefault="00031313">
      <w:pPr>
        <w:pStyle w:val="Standard"/>
      </w:pPr>
      <w:r>
        <w:rPr>
          <w:rFonts w:ascii="Swis721 BT" w:hAnsi="Swis721 BT"/>
          <w:b/>
        </w:rPr>
        <w:t>Policy 6: Achieving Well Designed Places (pages 34 – 43)</w:t>
      </w:r>
    </w:p>
    <w:p w14:paraId="4055EF1D" w14:textId="6D7C1F15" w:rsidR="008861AE" w:rsidRDefault="00031313">
      <w:pPr>
        <w:pStyle w:val="Standard"/>
      </w:pPr>
      <w:r>
        <w:rPr>
          <w:rFonts w:ascii="Swis721 BT" w:hAnsi="Swis721 BT"/>
          <w:bCs/>
        </w:rPr>
        <w:t xml:space="preserve">Do you agree </w:t>
      </w:r>
      <w:r>
        <w:rPr>
          <w:rFonts w:ascii="Swis721 BT" w:hAnsi="Swis721 BT"/>
          <w:bCs/>
        </w:rPr>
        <w:t xml:space="preserve">with Policy 6?          </w:t>
      </w:r>
      <w:r>
        <w:rPr>
          <w:rFonts w:ascii="Swis721 BT" w:hAnsi="Swis721 BT"/>
          <w:bCs/>
        </w:rPr>
        <w:t>Do you have any comments about the policy or supporting text?</w:t>
      </w:r>
    </w:p>
    <w:tbl>
      <w:tblPr>
        <w:tblW w:w="9016" w:type="dxa"/>
        <w:tblInd w:w="-118" w:type="dxa"/>
        <w:tblLayout w:type="fixed"/>
        <w:tblCellMar>
          <w:left w:w="10" w:type="dxa"/>
          <w:right w:w="10" w:type="dxa"/>
        </w:tblCellMar>
        <w:tblLook w:val="0000" w:firstRow="0" w:lastRow="0" w:firstColumn="0" w:lastColumn="0" w:noHBand="0" w:noVBand="0"/>
      </w:tblPr>
      <w:tblGrid>
        <w:gridCol w:w="9016"/>
      </w:tblGrid>
      <w:tr w:rsidR="008861AE" w14:paraId="72578255" w14:textId="77777777">
        <w:tblPrEx>
          <w:tblCellMar>
            <w:top w:w="0" w:type="dxa"/>
            <w:bottom w:w="0" w:type="dxa"/>
          </w:tblCellMar>
        </w:tblPrEx>
        <w:tc>
          <w:tcPr>
            <w:tcW w:w="9016"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3BC2FC3C" w14:textId="77777777" w:rsidR="008861AE" w:rsidRDefault="008861AE">
            <w:pPr>
              <w:pStyle w:val="Standard"/>
              <w:spacing w:after="0" w:line="240" w:lineRule="auto"/>
              <w:rPr>
                <w:rFonts w:ascii="Swis721 BT" w:hAnsi="Swis721 BT" w:hint="eastAsia"/>
                <w:b/>
              </w:rPr>
            </w:pPr>
          </w:p>
          <w:p w14:paraId="42535553" w14:textId="77777777" w:rsidR="008861AE" w:rsidRDefault="008861AE">
            <w:pPr>
              <w:pStyle w:val="Standard"/>
              <w:spacing w:after="0" w:line="240" w:lineRule="auto"/>
              <w:rPr>
                <w:rFonts w:ascii="Swis721 BT" w:hAnsi="Swis721 BT" w:hint="eastAsia"/>
                <w:b/>
              </w:rPr>
            </w:pPr>
          </w:p>
          <w:p w14:paraId="11FD2E97" w14:textId="77777777" w:rsidR="008861AE" w:rsidRDefault="008861AE">
            <w:pPr>
              <w:pStyle w:val="Standard"/>
              <w:spacing w:after="0" w:line="240" w:lineRule="auto"/>
              <w:rPr>
                <w:rFonts w:ascii="Swis721 BT" w:hAnsi="Swis721 BT" w:hint="eastAsia"/>
                <w:b/>
              </w:rPr>
            </w:pPr>
          </w:p>
          <w:p w14:paraId="38F11DBD" w14:textId="77777777" w:rsidR="008861AE" w:rsidRDefault="008861AE">
            <w:pPr>
              <w:pStyle w:val="Standard"/>
              <w:spacing w:after="0" w:line="240" w:lineRule="auto"/>
              <w:rPr>
                <w:rFonts w:ascii="Swis721 BT" w:hAnsi="Swis721 BT" w:hint="eastAsia"/>
                <w:b/>
              </w:rPr>
            </w:pPr>
          </w:p>
          <w:p w14:paraId="150EAF0F" w14:textId="77777777" w:rsidR="008861AE" w:rsidRDefault="008861AE">
            <w:pPr>
              <w:pStyle w:val="Standard"/>
              <w:spacing w:after="0" w:line="240" w:lineRule="auto"/>
              <w:rPr>
                <w:rFonts w:ascii="Swis721 BT" w:hAnsi="Swis721 BT" w:hint="eastAsia"/>
                <w:b/>
              </w:rPr>
            </w:pPr>
          </w:p>
          <w:p w14:paraId="6F5E8C4B" w14:textId="77777777" w:rsidR="008861AE" w:rsidRDefault="008861AE">
            <w:pPr>
              <w:pStyle w:val="Standard"/>
              <w:spacing w:after="0" w:line="240" w:lineRule="auto"/>
              <w:rPr>
                <w:rFonts w:ascii="Swis721 BT" w:hAnsi="Swis721 BT" w:hint="eastAsia"/>
                <w:b/>
              </w:rPr>
            </w:pPr>
          </w:p>
          <w:p w14:paraId="1938FBC8" w14:textId="77777777" w:rsidR="008861AE" w:rsidRDefault="008861AE">
            <w:pPr>
              <w:pStyle w:val="Standard"/>
              <w:spacing w:after="0" w:line="240" w:lineRule="auto"/>
              <w:rPr>
                <w:rFonts w:ascii="Swis721 BT" w:hAnsi="Swis721 BT" w:hint="eastAsia"/>
                <w:b/>
              </w:rPr>
            </w:pPr>
          </w:p>
          <w:p w14:paraId="3A1FD5BD" w14:textId="77777777" w:rsidR="008861AE" w:rsidRDefault="008861AE">
            <w:pPr>
              <w:pStyle w:val="Standard"/>
              <w:spacing w:after="0" w:line="240" w:lineRule="auto"/>
              <w:rPr>
                <w:rFonts w:ascii="Swis721 BT" w:hAnsi="Swis721 BT" w:hint="eastAsia"/>
                <w:b/>
              </w:rPr>
            </w:pPr>
          </w:p>
        </w:tc>
      </w:tr>
    </w:tbl>
    <w:p w14:paraId="222FEC72" w14:textId="77777777" w:rsidR="008861AE" w:rsidRDefault="008861AE">
      <w:pPr>
        <w:pStyle w:val="Standard"/>
        <w:rPr>
          <w:rFonts w:ascii="Swis721 BT" w:hAnsi="Swis721 BT" w:hint="eastAsia"/>
          <w:b/>
        </w:rPr>
      </w:pPr>
    </w:p>
    <w:p w14:paraId="238E84BE" w14:textId="77777777" w:rsidR="008861AE" w:rsidRDefault="00031313">
      <w:pPr>
        <w:pStyle w:val="Standard"/>
      </w:pPr>
      <w:r>
        <w:rPr>
          <w:rFonts w:ascii="Swis721 BT" w:hAnsi="Swis721 BT"/>
          <w:b/>
        </w:rPr>
        <w:t>Policy 7: Housing Mix (pages 44 – 46)</w:t>
      </w:r>
    </w:p>
    <w:p w14:paraId="2D8730C3" w14:textId="51966F35" w:rsidR="008861AE" w:rsidRDefault="00031313">
      <w:pPr>
        <w:pStyle w:val="Standard"/>
      </w:pPr>
      <w:r>
        <w:rPr>
          <w:rFonts w:ascii="Swis721 BT" w:hAnsi="Swis721 BT"/>
          <w:bCs/>
        </w:rPr>
        <w:t xml:space="preserve">Do you agree with Policy 7?         </w:t>
      </w:r>
      <w:r>
        <w:rPr>
          <w:rFonts w:ascii="Swis721 BT" w:hAnsi="Swis721 BT"/>
          <w:bCs/>
        </w:rPr>
        <w:t xml:space="preserve"> Do you have any comments about the policy or supporting text?</w:t>
      </w:r>
    </w:p>
    <w:tbl>
      <w:tblPr>
        <w:tblW w:w="9016" w:type="dxa"/>
        <w:tblInd w:w="-118" w:type="dxa"/>
        <w:tblLayout w:type="fixed"/>
        <w:tblCellMar>
          <w:left w:w="10" w:type="dxa"/>
          <w:right w:w="10" w:type="dxa"/>
        </w:tblCellMar>
        <w:tblLook w:val="0000" w:firstRow="0" w:lastRow="0" w:firstColumn="0" w:lastColumn="0" w:noHBand="0" w:noVBand="0"/>
      </w:tblPr>
      <w:tblGrid>
        <w:gridCol w:w="9016"/>
      </w:tblGrid>
      <w:tr w:rsidR="008861AE" w14:paraId="4F358657" w14:textId="77777777">
        <w:tblPrEx>
          <w:tblCellMar>
            <w:top w:w="0" w:type="dxa"/>
            <w:bottom w:w="0" w:type="dxa"/>
          </w:tblCellMar>
        </w:tblPrEx>
        <w:tc>
          <w:tcPr>
            <w:tcW w:w="9016"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3666641C" w14:textId="77777777" w:rsidR="008861AE" w:rsidRDefault="008861AE">
            <w:pPr>
              <w:pStyle w:val="Standard"/>
              <w:spacing w:after="0" w:line="240" w:lineRule="auto"/>
              <w:rPr>
                <w:rFonts w:ascii="Swis721 BT" w:hAnsi="Swis721 BT" w:hint="eastAsia"/>
                <w:b/>
              </w:rPr>
            </w:pPr>
          </w:p>
          <w:p w14:paraId="111B53A7" w14:textId="77777777" w:rsidR="008861AE" w:rsidRDefault="008861AE">
            <w:pPr>
              <w:pStyle w:val="Standard"/>
              <w:spacing w:after="0" w:line="240" w:lineRule="auto"/>
              <w:rPr>
                <w:rFonts w:ascii="Swis721 BT" w:hAnsi="Swis721 BT" w:hint="eastAsia"/>
                <w:b/>
              </w:rPr>
            </w:pPr>
          </w:p>
          <w:p w14:paraId="6064DA19" w14:textId="77777777" w:rsidR="008861AE" w:rsidRDefault="008861AE">
            <w:pPr>
              <w:pStyle w:val="Standard"/>
              <w:spacing w:after="0" w:line="240" w:lineRule="auto"/>
              <w:rPr>
                <w:rFonts w:ascii="Swis721 BT" w:hAnsi="Swis721 BT" w:hint="eastAsia"/>
                <w:b/>
              </w:rPr>
            </w:pPr>
          </w:p>
          <w:p w14:paraId="180FE646" w14:textId="77777777" w:rsidR="008861AE" w:rsidRDefault="008861AE">
            <w:pPr>
              <w:pStyle w:val="Standard"/>
              <w:spacing w:after="0" w:line="240" w:lineRule="auto"/>
              <w:rPr>
                <w:rFonts w:ascii="Swis721 BT" w:hAnsi="Swis721 BT" w:hint="eastAsia"/>
                <w:b/>
              </w:rPr>
            </w:pPr>
          </w:p>
          <w:p w14:paraId="3501C234" w14:textId="77777777" w:rsidR="008861AE" w:rsidRDefault="008861AE">
            <w:pPr>
              <w:pStyle w:val="Standard"/>
              <w:spacing w:after="0" w:line="240" w:lineRule="auto"/>
              <w:rPr>
                <w:rFonts w:ascii="Swis721 BT" w:hAnsi="Swis721 BT" w:hint="eastAsia"/>
                <w:b/>
              </w:rPr>
            </w:pPr>
          </w:p>
          <w:p w14:paraId="1F841644" w14:textId="77777777" w:rsidR="008861AE" w:rsidRDefault="008861AE">
            <w:pPr>
              <w:pStyle w:val="Standard"/>
              <w:spacing w:after="0" w:line="240" w:lineRule="auto"/>
              <w:rPr>
                <w:rFonts w:ascii="Swis721 BT" w:hAnsi="Swis721 BT" w:hint="eastAsia"/>
                <w:b/>
              </w:rPr>
            </w:pPr>
          </w:p>
          <w:p w14:paraId="2956EC39" w14:textId="77777777" w:rsidR="008861AE" w:rsidRDefault="008861AE">
            <w:pPr>
              <w:pStyle w:val="Standard"/>
              <w:spacing w:after="0" w:line="240" w:lineRule="auto"/>
              <w:rPr>
                <w:rFonts w:ascii="Swis721 BT" w:hAnsi="Swis721 BT" w:hint="eastAsia"/>
                <w:b/>
              </w:rPr>
            </w:pPr>
          </w:p>
          <w:p w14:paraId="06B0FF0F" w14:textId="77777777" w:rsidR="008861AE" w:rsidRDefault="008861AE">
            <w:pPr>
              <w:pStyle w:val="Standard"/>
              <w:spacing w:after="0" w:line="240" w:lineRule="auto"/>
              <w:rPr>
                <w:rFonts w:ascii="Swis721 BT" w:hAnsi="Swis721 BT" w:hint="eastAsia"/>
                <w:b/>
              </w:rPr>
            </w:pPr>
          </w:p>
        </w:tc>
      </w:tr>
    </w:tbl>
    <w:p w14:paraId="536F91AB" w14:textId="77777777" w:rsidR="008861AE" w:rsidRDefault="008861AE">
      <w:pPr>
        <w:pStyle w:val="Standard"/>
        <w:rPr>
          <w:rFonts w:ascii="Swis721 BT" w:hAnsi="Swis721 BT" w:hint="eastAsia"/>
          <w:bCs/>
        </w:rPr>
      </w:pPr>
    </w:p>
    <w:p w14:paraId="7A3433B2" w14:textId="77777777" w:rsidR="008861AE" w:rsidRDefault="008861AE">
      <w:pPr>
        <w:pStyle w:val="Standard"/>
        <w:rPr>
          <w:rFonts w:ascii="Swis721 BT" w:hAnsi="Swis721 BT" w:hint="eastAsia"/>
          <w:bCs/>
        </w:rPr>
      </w:pPr>
    </w:p>
    <w:p w14:paraId="3FB0270E" w14:textId="77777777" w:rsidR="008861AE" w:rsidRDefault="00031313">
      <w:pPr>
        <w:pStyle w:val="Standard"/>
      </w:pPr>
      <w:r>
        <w:rPr>
          <w:rFonts w:ascii="Swis721 BT" w:hAnsi="Swis721 BT"/>
          <w:b/>
        </w:rPr>
        <w:lastRenderedPageBreak/>
        <w:t>Policy 8: Protecting and Enhancing Heritage Assets (pages 47 – 49)</w:t>
      </w:r>
    </w:p>
    <w:p w14:paraId="63D7136F" w14:textId="6821B128" w:rsidR="008861AE" w:rsidRDefault="00031313">
      <w:pPr>
        <w:pStyle w:val="Standard"/>
      </w:pPr>
      <w:r>
        <w:rPr>
          <w:rFonts w:ascii="Swis721 BT" w:hAnsi="Swis721 BT"/>
          <w:bCs/>
        </w:rPr>
        <w:t xml:space="preserve">Do you agree with Policy 8?          </w:t>
      </w:r>
      <w:r>
        <w:rPr>
          <w:rFonts w:ascii="Swis721 BT" w:hAnsi="Swis721 BT"/>
          <w:bCs/>
        </w:rPr>
        <w:t>Do you have any comments about the policy or supporting text?</w:t>
      </w:r>
    </w:p>
    <w:tbl>
      <w:tblPr>
        <w:tblW w:w="9016" w:type="dxa"/>
        <w:tblInd w:w="-118" w:type="dxa"/>
        <w:tblLayout w:type="fixed"/>
        <w:tblCellMar>
          <w:left w:w="10" w:type="dxa"/>
          <w:right w:w="10" w:type="dxa"/>
        </w:tblCellMar>
        <w:tblLook w:val="0000" w:firstRow="0" w:lastRow="0" w:firstColumn="0" w:lastColumn="0" w:noHBand="0" w:noVBand="0"/>
      </w:tblPr>
      <w:tblGrid>
        <w:gridCol w:w="9016"/>
      </w:tblGrid>
      <w:tr w:rsidR="008861AE" w14:paraId="12407740" w14:textId="77777777">
        <w:tblPrEx>
          <w:tblCellMar>
            <w:top w:w="0" w:type="dxa"/>
            <w:bottom w:w="0" w:type="dxa"/>
          </w:tblCellMar>
        </w:tblPrEx>
        <w:tc>
          <w:tcPr>
            <w:tcW w:w="9016"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4D1170E0" w14:textId="77777777" w:rsidR="008861AE" w:rsidRDefault="008861AE">
            <w:pPr>
              <w:pStyle w:val="Standard"/>
              <w:spacing w:after="0" w:line="240" w:lineRule="auto"/>
              <w:rPr>
                <w:rFonts w:ascii="Swis721 BT" w:hAnsi="Swis721 BT" w:hint="eastAsia"/>
                <w:b/>
              </w:rPr>
            </w:pPr>
          </w:p>
          <w:p w14:paraId="31241C44" w14:textId="77777777" w:rsidR="008861AE" w:rsidRDefault="008861AE">
            <w:pPr>
              <w:pStyle w:val="Standard"/>
              <w:spacing w:after="0" w:line="240" w:lineRule="auto"/>
              <w:rPr>
                <w:rFonts w:ascii="Swis721 BT" w:hAnsi="Swis721 BT" w:hint="eastAsia"/>
                <w:b/>
              </w:rPr>
            </w:pPr>
          </w:p>
          <w:p w14:paraId="515D1CD7" w14:textId="77777777" w:rsidR="008861AE" w:rsidRDefault="008861AE">
            <w:pPr>
              <w:pStyle w:val="Standard"/>
              <w:spacing w:after="0" w:line="240" w:lineRule="auto"/>
              <w:rPr>
                <w:rFonts w:ascii="Swis721 BT" w:hAnsi="Swis721 BT" w:hint="eastAsia"/>
                <w:b/>
              </w:rPr>
            </w:pPr>
          </w:p>
          <w:p w14:paraId="7C285086" w14:textId="77777777" w:rsidR="008861AE" w:rsidRDefault="008861AE">
            <w:pPr>
              <w:pStyle w:val="Standard"/>
              <w:spacing w:after="0" w:line="240" w:lineRule="auto"/>
              <w:rPr>
                <w:rFonts w:ascii="Swis721 BT" w:hAnsi="Swis721 BT" w:hint="eastAsia"/>
                <w:b/>
              </w:rPr>
            </w:pPr>
          </w:p>
          <w:p w14:paraId="31A61E84" w14:textId="77777777" w:rsidR="008861AE" w:rsidRDefault="008861AE">
            <w:pPr>
              <w:pStyle w:val="Standard"/>
              <w:spacing w:after="0" w:line="240" w:lineRule="auto"/>
              <w:rPr>
                <w:rFonts w:ascii="Swis721 BT" w:hAnsi="Swis721 BT" w:hint="eastAsia"/>
                <w:b/>
              </w:rPr>
            </w:pPr>
          </w:p>
          <w:p w14:paraId="4CED6EEA" w14:textId="77777777" w:rsidR="008861AE" w:rsidRDefault="008861AE">
            <w:pPr>
              <w:pStyle w:val="Standard"/>
              <w:spacing w:after="0" w:line="240" w:lineRule="auto"/>
              <w:rPr>
                <w:rFonts w:ascii="Swis721 BT" w:hAnsi="Swis721 BT" w:hint="eastAsia"/>
                <w:b/>
              </w:rPr>
            </w:pPr>
          </w:p>
          <w:p w14:paraId="4BC4F35B" w14:textId="77777777" w:rsidR="008861AE" w:rsidRDefault="008861AE">
            <w:pPr>
              <w:pStyle w:val="Standard"/>
              <w:spacing w:after="0" w:line="240" w:lineRule="auto"/>
              <w:rPr>
                <w:rFonts w:ascii="Swis721 BT" w:hAnsi="Swis721 BT" w:hint="eastAsia"/>
                <w:b/>
              </w:rPr>
            </w:pPr>
          </w:p>
          <w:p w14:paraId="5DB8B68F" w14:textId="77777777" w:rsidR="008861AE" w:rsidRDefault="008861AE">
            <w:pPr>
              <w:pStyle w:val="Standard"/>
              <w:spacing w:after="0" w:line="240" w:lineRule="auto"/>
              <w:rPr>
                <w:rFonts w:ascii="Swis721 BT" w:hAnsi="Swis721 BT" w:hint="eastAsia"/>
                <w:b/>
              </w:rPr>
            </w:pPr>
          </w:p>
        </w:tc>
      </w:tr>
    </w:tbl>
    <w:p w14:paraId="4E2B89EC" w14:textId="77777777" w:rsidR="008861AE" w:rsidRDefault="008861AE">
      <w:pPr>
        <w:pStyle w:val="Standard"/>
        <w:rPr>
          <w:rFonts w:ascii="Swis721 BT" w:hAnsi="Swis721 BT" w:hint="eastAsia"/>
          <w:bCs/>
        </w:rPr>
      </w:pPr>
    </w:p>
    <w:p w14:paraId="7756FAFF" w14:textId="77777777" w:rsidR="008861AE" w:rsidRDefault="00031313">
      <w:pPr>
        <w:pStyle w:val="Standard"/>
      </w:pPr>
      <w:r>
        <w:rPr>
          <w:rFonts w:ascii="Swis721 BT" w:hAnsi="Swis721 BT"/>
          <w:b/>
        </w:rPr>
        <w:t>Policy 9: Supporting the Local Economy (pages 50 – 51)</w:t>
      </w:r>
    </w:p>
    <w:p w14:paraId="5EE807CA" w14:textId="54BF4909" w:rsidR="008861AE" w:rsidRDefault="00031313">
      <w:pPr>
        <w:pStyle w:val="Standard"/>
      </w:pPr>
      <w:r>
        <w:rPr>
          <w:rFonts w:ascii="Swis721 BT" w:hAnsi="Swis721 BT"/>
          <w:bCs/>
        </w:rPr>
        <w:t xml:space="preserve">Do you agree </w:t>
      </w:r>
      <w:r>
        <w:rPr>
          <w:rFonts w:ascii="Swis721 BT" w:hAnsi="Swis721 BT"/>
          <w:bCs/>
        </w:rPr>
        <w:t xml:space="preserve">with Policy 9?          </w:t>
      </w:r>
      <w:r>
        <w:rPr>
          <w:rFonts w:ascii="Swis721 BT" w:hAnsi="Swis721 BT"/>
          <w:bCs/>
        </w:rPr>
        <w:t>Do you have any comments about the policy or supporting text?</w:t>
      </w:r>
    </w:p>
    <w:tbl>
      <w:tblPr>
        <w:tblW w:w="9016" w:type="dxa"/>
        <w:tblInd w:w="-118" w:type="dxa"/>
        <w:tblLayout w:type="fixed"/>
        <w:tblCellMar>
          <w:left w:w="10" w:type="dxa"/>
          <w:right w:w="10" w:type="dxa"/>
        </w:tblCellMar>
        <w:tblLook w:val="0000" w:firstRow="0" w:lastRow="0" w:firstColumn="0" w:lastColumn="0" w:noHBand="0" w:noVBand="0"/>
      </w:tblPr>
      <w:tblGrid>
        <w:gridCol w:w="9016"/>
      </w:tblGrid>
      <w:tr w:rsidR="008861AE" w14:paraId="16E547C8" w14:textId="77777777">
        <w:tblPrEx>
          <w:tblCellMar>
            <w:top w:w="0" w:type="dxa"/>
            <w:bottom w:w="0" w:type="dxa"/>
          </w:tblCellMar>
        </w:tblPrEx>
        <w:tc>
          <w:tcPr>
            <w:tcW w:w="9016"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067FB3AB" w14:textId="77777777" w:rsidR="008861AE" w:rsidRDefault="008861AE">
            <w:pPr>
              <w:pStyle w:val="Standard"/>
              <w:spacing w:after="0" w:line="240" w:lineRule="auto"/>
              <w:rPr>
                <w:rFonts w:ascii="Swis721 BT" w:hAnsi="Swis721 BT" w:hint="eastAsia"/>
                <w:b/>
              </w:rPr>
            </w:pPr>
          </w:p>
          <w:p w14:paraId="6C1C4E15" w14:textId="77777777" w:rsidR="008861AE" w:rsidRDefault="008861AE">
            <w:pPr>
              <w:pStyle w:val="Standard"/>
              <w:spacing w:after="0" w:line="240" w:lineRule="auto"/>
              <w:rPr>
                <w:rFonts w:ascii="Swis721 BT" w:hAnsi="Swis721 BT" w:hint="eastAsia"/>
                <w:b/>
              </w:rPr>
            </w:pPr>
          </w:p>
          <w:p w14:paraId="14EC66DB" w14:textId="77777777" w:rsidR="008861AE" w:rsidRDefault="008861AE">
            <w:pPr>
              <w:pStyle w:val="Standard"/>
              <w:spacing w:after="0" w:line="240" w:lineRule="auto"/>
              <w:rPr>
                <w:rFonts w:ascii="Swis721 BT" w:hAnsi="Swis721 BT" w:hint="eastAsia"/>
                <w:b/>
              </w:rPr>
            </w:pPr>
          </w:p>
          <w:p w14:paraId="4C329056" w14:textId="77777777" w:rsidR="008861AE" w:rsidRDefault="008861AE">
            <w:pPr>
              <w:pStyle w:val="Standard"/>
              <w:spacing w:after="0" w:line="240" w:lineRule="auto"/>
              <w:rPr>
                <w:rFonts w:ascii="Swis721 BT" w:hAnsi="Swis721 BT" w:hint="eastAsia"/>
                <w:b/>
              </w:rPr>
            </w:pPr>
          </w:p>
          <w:p w14:paraId="4AD81699" w14:textId="77777777" w:rsidR="008861AE" w:rsidRDefault="008861AE">
            <w:pPr>
              <w:pStyle w:val="Standard"/>
              <w:spacing w:after="0" w:line="240" w:lineRule="auto"/>
              <w:rPr>
                <w:rFonts w:ascii="Swis721 BT" w:hAnsi="Swis721 BT" w:hint="eastAsia"/>
                <w:b/>
              </w:rPr>
            </w:pPr>
          </w:p>
          <w:p w14:paraId="5EE7BFE0" w14:textId="77777777" w:rsidR="008861AE" w:rsidRDefault="008861AE">
            <w:pPr>
              <w:pStyle w:val="Standard"/>
              <w:spacing w:after="0" w:line="240" w:lineRule="auto"/>
              <w:rPr>
                <w:rFonts w:ascii="Swis721 BT" w:hAnsi="Swis721 BT" w:hint="eastAsia"/>
                <w:b/>
              </w:rPr>
            </w:pPr>
          </w:p>
          <w:p w14:paraId="7BB8DB79" w14:textId="77777777" w:rsidR="008861AE" w:rsidRDefault="008861AE">
            <w:pPr>
              <w:pStyle w:val="Standard"/>
              <w:spacing w:after="0" w:line="240" w:lineRule="auto"/>
              <w:rPr>
                <w:rFonts w:ascii="Swis721 BT" w:hAnsi="Swis721 BT" w:hint="eastAsia"/>
                <w:b/>
              </w:rPr>
            </w:pPr>
          </w:p>
          <w:p w14:paraId="7DC8AEC2" w14:textId="77777777" w:rsidR="008861AE" w:rsidRDefault="008861AE">
            <w:pPr>
              <w:pStyle w:val="Standard"/>
              <w:spacing w:after="0" w:line="240" w:lineRule="auto"/>
              <w:rPr>
                <w:rFonts w:ascii="Swis721 BT" w:hAnsi="Swis721 BT" w:hint="eastAsia"/>
                <w:b/>
              </w:rPr>
            </w:pPr>
          </w:p>
        </w:tc>
      </w:tr>
    </w:tbl>
    <w:p w14:paraId="74FF8E82" w14:textId="77777777" w:rsidR="008861AE" w:rsidRDefault="008861AE">
      <w:pPr>
        <w:pStyle w:val="Standard"/>
        <w:rPr>
          <w:rFonts w:ascii="Swis721 BT" w:hAnsi="Swis721 BT" w:hint="eastAsia"/>
          <w:bCs/>
        </w:rPr>
      </w:pPr>
    </w:p>
    <w:p w14:paraId="0B0AFCAD" w14:textId="77777777" w:rsidR="008861AE" w:rsidRDefault="00031313">
      <w:pPr>
        <w:pStyle w:val="Standard"/>
      </w:pPr>
      <w:r>
        <w:rPr>
          <w:rFonts w:ascii="Swis721 BT" w:hAnsi="Swis721 BT"/>
          <w:b/>
        </w:rPr>
        <w:t>Policy 10: Protecting facilities for the Community (pages 52 – 53)</w:t>
      </w:r>
    </w:p>
    <w:p w14:paraId="3F8C3E9B" w14:textId="7480CD7E" w:rsidR="008861AE" w:rsidRDefault="00031313">
      <w:pPr>
        <w:pStyle w:val="Standard"/>
      </w:pPr>
      <w:r>
        <w:rPr>
          <w:rFonts w:ascii="Swis721 BT" w:hAnsi="Swis721 BT"/>
          <w:bCs/>
        </w:rPr>
        <w:t xml:space="preserve">Do you agree with Policy 10?       </w:t>
      </w:r>
      <w:r>
        <w:rPr>
          <w:rFonts w:ascii="Swis721 BT" w:hAnsi="Swis721 BT"/>
          <w:bCs/>
        </w:rPr>
        <w:t>Do you have any comments about the policy or supporting text?</w:t>
      </w:r>
    </w:p>
    <w:tbl>
      <w:tblPr>
        <w:tblW w:w="9016" w:type="dxa"/>
        <w:tblInd w:w="-118" w:type="dxa"/>
        <w:tblLayout w:type="fixed"/>
        <w:tblCellMar>
          <w:left w:w="10" w:type="dxa"/>
          <w:right w:w="10" w:type="dxa"/>
        </w:tblCellMar>
        <w:tblLook w:val="0000" w:firstRow="0" w:lastRow="0" w:firstColumn="0" w:lastColumn="0" w:noHBand="0" w:noVBand="0"/>
      </w:tblPr>
      <w:tblGrid>
        <w:gridCol w:w="9016"/>
      </w:tblGrid>
      <w:tr w:rsidR="008861AE" w14:paraId="7FBDE8FB" w14:textId="77777777">
        <w:tblPrEx>
          <w:tblCellMar>
            <w:top w:w="0" w:type="dxa"/>
            <w:bottom w:w="0" w:type="dxa"/>
          </w:tblCellMar>
        </w:tblPrEx>
        <w:tc>
          <w:tcPr>
            <w:tcW w:w="9016"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024A9E46" w14:textId="77777777" w:rsidR="008861AE" w:rsidRDefault="008861AE">
            <w:pPr>
              <w:pStyle w:val="Standard"/>
              <w:spacing w:after="0" w:line="240" w:lineRule="auto"/>
              <w:rPr>
                <w:rFonts w:ascii="Swis721 BT" w:hAnsi="Swis721 BT" w:hint="eastAsia"/>
                <w:b/>
              </w:rPr>
            </w:pPr>
          </w:p>
          <w:p w14:paraId="03A68E5E" w14:textId="77777777" w:rsidR="008861AE" w:rsidRDefault="008861AE">
            <w:pPr>
              <w:pStyle w:val="Standard"/>
              <w:spacing w:after="0" w:line="240" w:lineRule="auto"/>
              <w:rPr>
                <w:rFonts w:ascii="Swis721 BT" w:hAnsi="Swis721 BT" w:hint="eastAsia"/>
                <w:b/>
              </w:rPr>
            </w:pPr>
          </w:p>
          <w:p w14:paraId="27B062B3" w14:textId="77777777" w:rsidR="008861AE" w:rsidRDefault="008861AE">
            <w:pPr>
              <w:pStyle w:val="Standard"/>
              <w:spacing w:after="0" w:line="240" w:lineRule="auto"/>
              <w:rPr>
                <w:rFonts w:ascii="Swis721 BT" w:hAnsi="Swis721 BT" w:hint="eastAsia"/>
                <w:b/>
              </w:rPr>
            </w:pPr>
          </w:p>
          <w:p w14:paraId="34C7407D" w14:textId="77777777" w:rsidR="008861AE" w:rsidRDefault="008861AE">
            <w:pPr>
              <w:pStyle w:val="Standard"/>
              <w:spacing w:after="0" w:line="240" w:lineRule="auto"/>
              <w:rPr>
                <w:rFonts w:ascii="Swis721 BT" w:hAnsi="Swis721 BT" w:hint="eastAsia"/>
                <w:b/>
              </w:rPr>
            </w:pPr>
          </w:p>
          <w:p w14:paraId="5B01D356" w14:textId="77777777" w:rsidR="008861AE" w:rsidRDefault="008861AE">
            <w:pPr>
              <w:pStyle w:val="Standard"/>
              <w:spacing w:after="0" w:line="240" w:lineRule="auto"/>
              <w:rPr>
                <w:rFonts w:ascii="Swis721 BT" w:hAnsi="Swis721 BT" w:hint="eastAsia"/>
                <w:b/>
              </w:rPr>
            </w:pPr>
          </w:p>
          <w:p w14:paraId="70157D38" w14:textId="77777777" w:rsidR="008861AE" w:rsidRDefault="008861AE">
            <w:pPr>
              <w:pStyle w:val="Standard"/>
              <w:spacing w:after="0" w:line="240" w:lineRule="auto"/>
              <w:rPr>
                <w:rFonts w:ascii="Swis721 BT" w:hAnsi="Swis721 BT" w:hint="eastAsia"/>
                <w:b/>
              </w:rPr>
            </w:pPr>
          </w:p>
          <w:p w14:paraId="0371AFF4" w14:textId="77777777" w:rsidR="008861AE" w:rsidRDefault="008861AE">
            <w:pPr>
              <w:pStyle w:val="Standard"/>
              <w:spacing w:after="0" w:line="240" w:lineRule="auto"/>
              <w:rPr>
                <w:rFonts w:ascii="Swis721 BT" w:hAnsi="Swis721 BT" w:hint="eastAsia"/>
                <w:b/>
              </w:rPr>
            </w:pPr>
          </w:p>
          <w:p w14:paraId="3B77D89E" w14:textId="77777777" w:rsidR="008861AE" w:rsidRDefault="008861AE">
            <w:pPr>
              <w:pStyle w:val="Standard"/>
              <w:spacing w:after="0" w:line="240" w:lineRule="auto"/>
              <w:rPr>
                <w:rFonts w:ascii="Swis721 BT" w:hAnsi="Swis721 BT" w:hint="eastAsia"/>
                <w:b/>
              </w:rPr>
            </w:pPr>
          </w:p>
        </w:tc>
      </w:tr>
    </w:tbl>
    <w:p w14:paraId="339FDF3E" w14:textId="77777777" w:rsidR="008861AE" w:rsidRDefault="008861AE">
      <w:pPr>
        <w:pStyle w:val="Standard"/>
        <w:rPr>
          <w:rFonts w:ascii="Swis721 BT" w:hAnsi="Swis721 BT" w:hint="eastAsia"/>
          <w:bCs/>
        </w:rPr>
      </w:pPr>
    </w:p>
    <w:p w14:paraId="17442352" w14:textId="77777777" w:rsidR="008861AE" w:rsidRDefault="00031313">
      <w:pPr>
        <w:pStyle w:val="Standard"/>
      </w:pPr>
      <w:r>
        <w:rPr>
          <w:rFonts w:ascii="Swis721 BT" w:hAnsi="Swis721 BT"/>
          <w:b/>
        </w:rPr>
        <w:t>Policy 11: Renewable Energy, Energy Efficiency and Low Carbon Technologies (pages 54 – 56)</w:t>
      </w:r>
    </w:p>
    <w:p w14:paraId="2C0BB371" w14:textId="0CC746C7" w:rsidR="008861AE" w:rsidRDefault="00031313">
      <w:pPr>
        <w:pStyle w:val="Standard"/>
      </w:pPr>
      <w:r>
        <w:rPr>
          <w:rFonts w:ascii="Swis721 BT" w:hAnsi="Swis721 BT"/>
          <w:bCs/>
        </w:rPr>
        <w:t xml:space="preserve">Do you agree with Policy 11?       </w:t>
      </w:r>
      <w:r>
        <w:rPr>
          <w:rFonts w:ascii="Swis721 BT" w:hAnsi="Swis721 BT"/>
          <w:bCs/>
        </w:rPr>
        <w:t>Do you have any comments about the policy or supporting text?</w:t>
      </w:r>
    </w:p>
    <w:tbl>
      <w:tblPr>
        <w:tblW w:w="9016" w:type="dxa"/>
        <w:tblInd w:w="-118" w:type="dxa"/>
        <w:tblLayout w:type="fixed"/>
        <w:tblCellMar>
          <w:left w:w="10" w:type="dxa"/>
          <w:right w:w="10" w:type="dxa"/>
        </w:tblCellMar>
        <w:tblLook w:val="0000" w:firstRow="0" w:lastRow="0" w:firstColumn="0" w:lastColumn="0" w:noHBand="0" w:noVBand="0"/>
      </w:tblPr>
      <w:tblGrid>
        <w:gridCol w:w="9016"/>
      </w:tblGrid>
      <w:tr w:rsidR="008861AE" w14:paraId="2E57F0A7" w14:textId="77777777">
        <w:tblPrEx>
          <w:tblCellMar>
            <w:top w:w="0" w:type="dxa"/>
            <w:bottom w:w="0" w:type="dxa"/>
          </w:tblCellMar>
        </w:tblPrEx>
        <w:tc>
          <w:tcPr>
            <w:tcW w:w="9016"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57EFC7CC" w14:textId="77777777" w:rsidR="008861AE" w:rsidRDefault="008861AE">
            <w:pPr>
              <w:pStyle w:val="Standard"/>
              <w:spacing w:after="0" w:line="240" w:lineRule="auto"/>
              <w:rPr>
                <w:rFonts w:ascii="Swis721 BT" w:hAnsi="Swis721 BT" w:hint="eastAsia"/>
                <w:b/>
              </w:rPr>
            </w:pPr>
          </w:p>
          <w:p w14:paraId="24D0BD78" w14:textId="77777777" w:rsidR="008861AE" w:rsidRDefault="008861AE">
            <w:pPr>
              <w:pStyle w:val="Standard"/>
              <w:spacing w:after="0" w:line="240" w:lineRule="auto"/>
              <w:rPr>
                <w:rFonts w:ascii="Swis721 BT" w:hAnsi="Swis721 BT" w:hint="eastAsia"/>
                <w:b/>
              </w:rPr>
            </w:pPr>
          </w:p>
          <w:p w14:paraId="77016EB2" w14:textId="77777777" w:rsidR="008861AE" w:rsidRDefault="008861AE">
            <w:pPr>
              <w:pStyle w:val="Standard"/>
              <w:spacing w:after="0" w:line="240" w:lineRule="auto"/>
              <w:rPr>
                <w:rFonts w:ascii="Swis721 BT" w:hAnsi="Swis721 BT" w:hint="eastAsia"/>
                <w:b/>
              </w:rPr>
            </w:pPr>
          </w:p>
          <w:p w14:paraId="0D009528" w14:textId="77777777" w:rsidR="008861AE" w:rsidRDefault="008861AE">
            <w:pPr>
              <w:pStyle w:val="Standard"/>
              <w:spacing w:after="0" w:line="240" w:lineRule="auto"/>
              <w:rPr>
                <w:rFonts w:ascii="Swis721 BT" w:hAnsi="Swis721 BT" w:hint="eastAsia"/>
                <w:b/>
              </w:rPr>
            </w:pPr>
          </w:p>
          <w:p w14:paraId="6A66E7FC" w14:textId="77777777" w:rsidR="008861AE" w:rsidRDefault="008861AE">
            <w:pPr>
              <w:pStyle w:val="Standard"/>
              <w:spacing w:after="0" w:line="240" w:lineRule="auto"/>
              <w:rPr>
                <w:rFonts w:ascii="Swis721 BT" w:hAnsi="Swis721 BT" w:hint="eastAsia"/>
                <w:b/>
              </w:rPr>
            </w:pPr>
          </w:p>
          <w:p w14:paraId="08DEA131" w14:textId="77777777" w:rsidR="008861AE" w:rsidRDefault="008861AE">
            <w:pPr>
              <w:pStyle w:val="Standard"/>
              <w:spacing w:after="0" w:line="240" w:lineRule="auto"/>
              <w:rPr>
                <w:rFonts w:ascii="Swis721 BT" w:hAnsi="Swis721 BT" w:hint="eastAsia"/>
                <w:b/>
              </w:rPr>
            </w:pPr>
          </w:p>
          <w:p w14:paraId="5FDA84D4" w14:textId="77777777" w:rsidR="008861AE" w:rsidRDefault="008861AE">
            <w:pPr>
              <w:pStyle w:val="Standard"/>
              <w:spacing w:after="0" w:line="240" w:lineRule="auto"/>
              <w:rPr>
                <w:rFonts w:ascii="Swis721 BT" w:hAnsi="Swis721 BT" w:hint="eastAsia"/>
                <w:b/>
              </w:rPr>
            </w:pPr>
          </w:p>
          <w:p w14:paraId="5D26A36A" w14:textId="77777777" w:rsidR="008861AE" w:rsidRDefault="008861AE">
            <w:pPr>
              <w:pStyle w:val="Standard"/>
              <w:spacing w:after="0" w:line="240" w:lineRule="auto"/>
              <w:rPr>
                <w:rFonts w:ascii="Swis721 BT" w:hAnsi="Swis721 BT" w:hint="eastAsia"/>
                <w:b/>
              </w:rPr>
            </w:pPr>
          </w:p>
        </w:tc>
      </w:tr>
    </w:tbl>
    <w:p w14:paraId="7EB7F3A8" w14:textId="77777777" w:rsidR="008861AE" w:rsidRDefault="008861AE">
      <w:pPr>
        <w:pStyle w:val="Standard"/>
        <w:rPr>
          <w:rFonts w:ascii="Swis721 BT" w:hAnsi="Swis721 BT" w:hint="eastAsia"/>
          <w:bCs/>
        </w:rPr>
      </w:pPr>
    </w:p>
    <w:p w14:paraId="720B6EB0" w14:textId="77777777" w:rsidR="008861AE" w:rsidRDefault="00031313">
      <w:pPr>
        <w:pStyle w:val="Standard"/>
      </w:pPr>
      <w:r>
        <w:rPr>
          <w:rFonts w:ascii="Swis721 BT" w:hAnsi="Swis721 BT"/>
          <w:b/>
        </w:rPr>
        <w:lastRenderedPageBreak/>
        <w:t xml:space="preserve">Appendix A: East </w:t>
      </w:r>
      <w:r>
        <w:rPr>
          <w:rFonts w:ascii="Swis721 BT" w:hAnsi="Swis721 BT"/>
          <w:b/>
        </w:rPr>
        <w:t>Drayton Design Code</w:t>
      </w:r>
    </w:p>
    <w:p w14:paraId="3BA23D1D" w14:textId="77777777" w:rsidR="008861AE" w:rsidRDefault="00031313">
      <w:pPr>
        <w:pStyle w:val="Standard"/>
      </w:pPr>
      <w:r>
        <w:rPr>
          <w:rFonts w:ascii="Swis721 BT" w:hAnsi="Swis721 BT"/>
          <w:bCs/>
        </w:rPr>
        <w:t>Do you have any comments about the Design Code?</w:t>
      </w:r>
    </w:p>
    <w:tbl>
      <w:tblPr>
        <w:tblW w:w="9016" w:type="dxa"/>
        <w:tblInd w:w="-118" w:type="dxa"/>
        <w:tblLayout w:type="fixed"/>
        <w:tblCellMar>
          <w:left w:w="10" w:type="dxa"/>
          <w:right w:w="10" w:type="dxa"/>
        </w:tblCellMar>
        <w:tblLook w:val="0000" w:firstRow="0" w:lastRow="0" w:firstColumn="0" w:lastColumn="0" w:noHBand="0" w:noVBand="0"/>
      </w:tblPr>
      <w:tblGrid>
        <w:gridCol w:w="9016"/>
      </w:tblGrid>
      <w:tr w:rsidR="008861AE" w14:paraId="51ABE344" w14:textId="77777777">
        <w:tblPrEx>
          <w:tblCellMar>
            <w:top w:w="0" w:type="dxa"/>
            <w:bottom w:w="0" w:type="dxa"/>
          </w:tblCellMar>
        </w:tblPrEx>
        <w:tc>
          <w:tcPr>
            <w:tcW w:w="9016"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5A0F6005" w14:textId="77777777" w:rsidR="008861AE" w:rsidRDefault="008861AE">
            <w:pPr>
              <w:pStyle w:val="Standard"/>
              <w:spacing w:after="0" w:line="240" w:lineRule="auto"/>
              <w:rPr>
                <w:rFonts w:ascii="Swis721 BT" w:hAnsi="Swis721 BT" w:hint="eastAsia"/>
                <w:b/>
              </w:rPr>
            </w:pPr>
          </w:p>
          <w:p w14:paraId="1AE37B88" w14:textId="77777777" w:rsidR="008861AE" w:rsidRDefault="008861AE">
            <w:pPr>
              <w:pStyle w:val="Standard"/>
              <w:spacing w:after="0" w:line="240" w:lineRule="auto"/>
              <w:rPr>
                <w:rFonts w:ascii="Swis721 BT" w:hAnsi="Swis721 BT" w:hint="eastAsia"/>
                <w:b/>
              </w:rPr>
            </w:pPr>
          </w:p>
          <w:p w14:paraId="2406D079" w14:textId="77777777" w:rsidR="008861AE" w:rsidRDefault="008861AE">
            <w:pPr>
              <w:pStyle w:val="Standard"/>
              <w:spacing w:after="0" w:line="240" w:lineRule="auto"/>
              <w:rPr>
                <w:rFonts w:ascii="Swis721 BT" w:hAnsi="Swis721 BT" w:hint="eastAsia"/>
                <w:b/>
              </w:rPr>
            </w:pPr>
          </w:p>
          <w:p w14:paraId="3478710C" w14:textId="77777777" w:rsidR="008861AE" w:rsidRDefault="008861AE">
            <w:pPr>
              <w:pStyle w:val="Standard"/>
              <w:spacing w:after="0" w:line="240" w:lineRule="auto"/>
              <w:rPr>
                <w:rFonts w:ascii="Swis721 BT" w:hAnsi="Swis721 BT" w:hint="eastAsia"/>
                <w:b/>
              </w:rPr>
            </w:pPr>
          </w:p>
          <w:p w14:paraId="0B95B0F4" w14:textId="77777777" w:rsidR="008861AE" w:rsidRDefault="008861AE">
            <w:pPr>
              <w:pStyle w:val="Standard"/>
              <w:spacing w:after="0" w:line="240" w:lineRule="auto"/>
              <w:rPr>
                <w:rFonts w:ascii="Swis721 BT" w:hAnsi="Swis721 BT" w:hint="eastAsia"/>
                <w:b/>
              </w:rPr>
            </w:pPr>
          </w:p>
          <w:p w14:paraId="08B24115" w14:textId="77777777" w:rsidR="008861AE" w:rsidRDefault="008861AE">
            <w:pPr>
              <w:pStyle w:val="Standard"/>
              <w:spacing w:after="0" w:line="240" w:lineRule="auto"/>
              <w:rPr>
                <w:rFonts w:ascii="Swis721 BT" w:hAnsi="Swis721 BT" w:hint="eastAsia"/>
                <w:b/>
              </w:rPr>
            </w:pPr>
          </w:p>
          <w:p w14:paraId="39777E33" w14:textId="77777777" w:rsidR="008861AE" w:rsidRDefault="008861AE">
            <w:pPr>
              <w:pStyle w:val="Standard"/>
              <w:spacing w:after="0" w:line="240" w:lineRule="auto"/>
              <w:rPr>
                <w:rFonts w:ascii="Swis721 BT" w:hAnsi="Swis721 BT" w:hint="eastAsia"/>
                <w:b/>
              </w:rPr>
            </w:pPr>
          </w:p>
          <w:p w14:paraId="38312D84" w14:textId="77777777" w:rsidR="008861AE" w:rsidRDefault="008861AE">
            <w:pPr>
              <w:pStyle w:val="Standard"/>
              <w:spacing w:after="0" w:line="240" w:lineRule="auto"/>
              <w:rPr>
                <w:rFonts w:ascii="Swis721 BT" w:hAnsi="Swis721 BT" w:hint="eastAsia"/>
                <w:b/>
              </w:rPr>
            </w:pPr>
          </w:p>
        </w:tc>
      </w:tr>
    </w:tbl>
    <w:p w14:paraId="4A3A7807" w14:textId="77777777" w:rsidR="008861AE" w:rsidRDefault="008861AE">
      <w:pPr>
        <w:pStyle w:val="Standard"/>
        <w:rPr>
          <w:rFonts w:ascii="Swis721 BT" w:hAnsi="Swis721 BT" w:hint="eastAsia"/>
          <w:bCs/>
        </w:rPr>
      </w:pPr>
    </w:p>
    <w:p w14:paraId="401B7398" w14:textId="77777777" w:rsidR="008861AE" w:rsidRDefault="00031313">
      <w:pPr>
        <w:pStyle w:val="Standard"/>
      </w:pPr>
      <w:r>
        <w:rPr>
          <w:rFonts w:ascii="Swis721 BT" w:hAnsi="Swis721 BT"/>
          <w:b/>
        </w:rPr>
        <w:t>Appendix B: East Drayton Housing Needs Assessment</w:t>
      </w:r>
    </w:p>
    <w:p w14:paraId="782E59E5" w14:textId="77777777" w:rsidR="008861AE" w:rsidRDefault="00031313">
      <w:pPr>
        <w:pStyle w:val="Standard"/>
      </w:pPr>
      <w:r>
        <w:rPr>
          <w:rFonts w:ascii="Swis721 BT" w:hAnsi="Swis721 BT"/>
          <w:bCs/>
        </w:rPr>
        <w:t>Do you have any comments about the Design Code?</w:t>
      </w:r>
    </w:p>
    <w:tbl>
      <w:tblPr>
        <w:tblW w:w="9016" w:type="dxa"/>
        <w:tblInd w:w="-118" w:type="dxa"/>
        <w:tblLayout w:type="fixed"/>
        <w:tblCellMar>
          <w:left w:w="10" w:type="dxa"/>
          <w:right w:w="10" w:type="dxa"/>
        </w:tblCellMar>
        <w:tblLook w:val="0000" w:firstRow="0" w:lastRow="0" w:firstColumn="0" w:lastColumn="0" w:noHBand="0" w:noVBand="0"/>
      </w:tblPr>
      <w:tblGrid>
        <w:gridCol w:w="9016"/>
      </w:tblGrid>
      <w:tr w:rsidR="008861AE" w14:paraId="1DDF9A71" w14:textId="77777777">
        <w:tblPrEx>
          <w:tblCellMar>
            <w:top w:w="0" w:type="dxa"/>
            <w:bottom w:w="0" w:type="dxa"/>
          </w:tblCellMar>
        </w:tblPrEx>
        <w:tc>
          <w:tcPr>
            <w:tcW w:w="9016"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253B9191" w14:textId="77777777" w:rsidR="008861AE" w:rsidRDefault="008861AE">
            <w:pPr>
              <w:pStyle w:val="Standard"/>
              <w:spacing w:after="0" w:line="240" w:lineRule="auto"/>
              <w:rPr>
                <w:rFonts w:ascii="Swis721 BT" w:hAnsi="Swis721 BT" w:hint="eastAsia"/>
                <w:b/>
              </w:rPr>
            </w:pPr>
          </w:p>
          <w:p w14:paraId="794C2663" w14:textId="77777777" w:rsidR="008861AE" w:rsidRDefault="008861AE">
            <w:pPr>
              <w:pStyle w:val="Standard"/>
              <w:spacing w:after="0" w:line="240" w:lineRule="auto"/>
              <w:rPr>
                <w:rFonts w:ascii="Swis721 BT" w:hAnsi="Swis721 BT" w:hint="eastAsia"/>
                <w:b/>
              </w:rPr>
            </w:pPr>
          </w:p>
          <w:p w14:paraId="7969A570" w14:textId="77777777" w:rsidR="008861AE" w:rsidRDefault="008861AE">
            <w:pPr>
              <w:pStyle w:val="Standard"/>
              <w:spacing w:after="0" w:line="240" w:lineRule="auto"/>
              <w:rPr>
                <w:rFonts w:ascii="Swis721 BT" w:hAnsi="Swis721 BT" w:hint="eastAsia"/>
                <w:b/>
              </w:rPr>
            </w:pPr>
          </w:p>
          <w:p w14:paraId="64FCB518" w14:textId="77777777" w:rsidR="008861AE" w:rsidRDefault="008861AE">
            <w:pPr>
              <w:pStyle w:val="Standard"/>
              <w:spacing w:after="0" w:line="240" w:lineRule="auto"/>
              <w:rPr>
                <w:rFonts w:ascii="Swis721 BT" w:hAnsi="Swis721 BT" w:hint="eastAsia"/>
                <w:b/>
              </w:rPr>
            </w:pPr>
          </w:p>
          <w:p w14:paraId="4DBC39DA" w14:textId="77777777" w:rsidR="008861AE" w:rsidRDefault="008861AE">
            <w:pPr>
              <w:pStyle w:val="Standard"/>
              <w:spacing w:after="0" w:line="240" w:lineRule="auto"/>
              <w:rPr>
                <w:rFonts w:ascii="Swis721 BT" w:hAnsi="Swis721 BT" w:hint="eastAsia"/>
                <w:b/>
              </w:rPr>
            </w:pPr>
          </w:p>
          <w:p w14:paraId="49043BC2" w14:textId="77777777" w:rsidR="008861AE" w:rsidRDefault="008861AE">
            <w:pPr>
              <w:pStyle w:val="Standard"/>
              <w:spacing w:after="0" w:line="240" w:lineRule="auto"/>
              <w:rPr>
                <w:rFonts w:ascii="Swis721 BT" w:hAnsi="Swis721 BT" w:hint="eastAsia"/>
                <w:b/>
              </w:rPr>
            </w:pPr>
          </w:p>
          <w:p w14:paraId="427559F8" w14:textId="77777777" w:rsidR="008861AE" w:rsidRDefault="008861AE">
            <w:pPr>
              <w:pStyle w:val="Standard"/>
              <w:spacing w:after="0" w:line="240" w:lineRule="auto"/>
              <w:rPr>
                <w:rFonts w:ascii="Swis721 BT" w:hAnsi="Swis721 BT" w:hint="eastAsia"/>
                <w:b/>
              </w:rPr>
            </w:pPr>
          </w:p>
          <w:p w14:paraId="2B09466D" w14:textId="77777777" w:rsidR="008861AE" w:rsidRDefault="008861AE">
            <w:pPr>
              <w:pStyle w:val="Standard"/>
              <w:spacing w:after="0" w:line="240" w:lineRule="auto"/>
              <w:rPr>
                <w:rFonts w:ascii="Swis721 BT" w:hAnsi="Swis721 BT" w:hint="eastAsia"/>
                <w:b/>
              </w:rPr>
            </w:pPr>
          </w:p>
        </w:tc>
      </w:tr>
    </w:tbl>
    <w:p w14:paraId="2634A889" w14:textId="77777777" w:rsidR="008861AE" w:rsidRDefault="008861AE">
      <w:pPr>
        <w:pStyle w:val="Standard"/>
        <w:rPr>
          <w:rFonts w:ascii="Swis721 BT" w:hAnsi="Swis721 BT" w:hint="eastAsia"/>
          <w:bCs/>
        </w:rPr>
      </w:pPr>
    </w:p>
    <w:p w14:paraId="4D324E2F" w14:textId="77777777" w:rsidR="008861AE" w:rsidRDefault="00031313">
      <w:pPr>
        <w:pStyle w:val="Standard"/>
      </w:pPr>
      <w:r>
        <w:rPr>
          <w:rFonts w:ascii="Swis721 BT" w:hAnsi="Swis721 BT"/>
          <w:b/>
        </w:rPr>
        <w:t>Appendix C: Site Assessment</w:t>
      </w:r>
    </w:p>
    <w:p w14:paraId="1DEE46AE" w14:textId="77777777" w:rsidR="008861AE" w:rsidRDefault="00031313">
      <w:pPr>
        <w:pStyle w:val="Standard"/>
      </w:pPr>
      <w:r>
        <w:rPr>
          <w:rFonts w:ascii="Swis721 BT" w:hAnsi="Swis721 BT"/>
          <w:bCs/>
        </w:rPr>
        <w:t xml:space="preserve">Do you have any comments about the </w:t>
      </w:r>
      <w:r>
        <w:rPr>
          <w:rFonts w:ascii="Swis721 BT" w:hAnsi="Swis721 BT"/>
          <w:bCs/>
        </w:rPr>
        <w:t>Site Assessment report?</w:t>
      </w:r>
    </w:p>
    <w:tbl>
      <w:tblPr>
        <w:tblW w:w="9016" w:type="dxa"/>
        <w:tblInd w:w="-118" w:type="dxa"/>
        <w:tblLayout w:type="fixed"/>
        <w:tblCellMar>
          <w:left w:w="10" w:type="dxa"/>
          <w:right w:w="10" w:type="dxa"/>
        </w:tblCellMar>
        <w:tblLook w:val="0000" w:firstRow="0" w:lastRow="0" w:firstColumn="0" w:lastColumn="0" w:noHBand="0" w:noVBand="0"/>
      </w:tblPr>
      <w:tblGrid>
        <w:gridCol w:w="9016"/>
      </w:tblGrid>
      <w:tr w:rsidR="008861AE" w14:paraId="0DC66F94" w14:textId="77777777">
        <w:tblPrEx>
          <w:tblCellMar>
            <w:top w:w="0" w:type="dxa"/>
            <w:bottom w:w="0" w:type="dxa"/>
          </w:tblCellMar>
        </w:tblPrEx>
        <w:tc>
          <w:tcPr>
            <w:tcW w:w="9016"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591A4060" w14:textId="77777777" w:rsidR="008861AE" w:rsidRDefault="008861AE">
            <w:pPr>
              <w:pStyle w:val="Standard"/>
              <w:spacing w:after="0" w:line="240" w:lineRule="auto"/>
              <w:rPr>
                <w:rFonts w:ascii="Swis721 BT" w:hAnsi="Swis721 BT" w:hint="eastAsia"/>
                <w:b/>
              </w:rPr>
            </w:pPr>
          </w:p>
          <w:p w14:paraId="5F24816F" w14:textId="77777777" w:rsidR="008861AE" w:rsidRDefault="008861AE">
            <w:pPr>
              <w:pStyle w:val="Standard"/>
              <w:spacing w:after="0" w:line="240" w:lineRule="auto"/>
              <w:rPr>
                <w:rFonts w:ascii="Swis721 BT" w:hAnsi="Swis721 BT" w:hint="eastAsia"/>
                <w:b/>
              </w:rPr>
            </w:pPr>
          </w:p>
          <w:p w14:paraId="16866202" w14:textId="77777777" w:rsidR="008861AE" w:rsidRDefault="008861AE">
            <w:pPr>
              <w:pStyle w:val="Standard"/>
              <w:spacing w:after="0" w:line="240" w:lineRule="auto"/>
              <w:rPr>
                <w:rFonts w:ascii="Swis721 BT" w:hAnsi="Swis721 BT" w:hint="eastAsia"/>
                <w:b/>
              </w:rPr>
            </w:pPr>
          </w:p>
          <w:p w14:paraId="3C6AA2AB" w14:textId="77777777" w:rsidR="008861AE" w:rsidRDefault="008861AE">
            <w:pPr>
              <w:pStyle w:val="Standard"/>
              <w:spacing w:after="0" w:line="240" w:lineRule="auto"/>
              <w:rPr>
                <w:rFonts w:ascii="Swis721 BT" w:hAnsi="Swis721 BT" w:hint="eastAsia"/>
                <w:b/>
              </w:rPr>
            </w:pPr>
          </w:p>
          <w:p w14:paraId="61EF5FF2" w14:textId="77777777" w:rsidR="008861AE" w:rsidRDefault="008861AE">
            <w:pPr>
              <w:pStyle w:val="Standard"/>
              <w:spacing w:after="0" w:line="240" w:lineRule="auto"/>
              <w:rPr>
                <w:rFonts w:ascii="Swis721 BT" w:hAnsi="Swis721 BT" w:hint="eastAsia"/>
                <w:b/>
              </w:rPr>
            </w:pPr>
          </w:p>
          <w:p w14:paraId="3740C159" w14:textId="77777777" w:rsidR="008861AE" w:rsidRDefault="008861AE">
            <w:pPr>
              <w:pStyle w:val="Standard"/>
              <w:spacing w:after="0" w:line="240" w:lineRule="auto"/>
              <w:rPr>
                <w:rFonts w:ascii="Swis721 BT" w:hAnsi="Swis721 BT" w:hint="eastAsia"/>
                <w:b/>
              </w:rPr>
            </w:pPr>
          </w:p>
          <w:p w14:paraId="4A464587" w14:textId="77777777" w:rsidR="008861AE" w:rsidRDefault="008861AE">
            <w:pPr>
              <w:pStyle w:val="Standard"/>
              <w:spacing w:after="0" w:line="240" w:lineRule="auto"/>
              <w:rPr>
                <w:rFonts w:ascii="Swis721 BT" w:hAnsi="Swis721 BT" w:hint="eastAsia"/>
                <w:b/>
              </w:rPr>
            </w:pPr>
          </w:p>
          <w:p w14:paraId="04E62FDA" w14:textId="77777777" w:rsidR="008861AE" w:rsidRDefault="008861AE">
            <w:pPr>
              <w:pStyle w:val="Standard"/>
              <w:spacing w:after="0" w:line="240" w:lineRule="auto"/>
              <w:rPr>
                <w:rFonts w:ascii="Swis721 BT" w:hAnsi="Swis721 BT" w:hint="eastAsia"/>
                <w:b/>
              </w:rPr>
            </w:pPr>
          </w:p>
        </w:tc>
      </w:tr>
    </w:tbl>
    <w:p w14:paraId="10B328C8" w14:textId="77777777" w:rsidR="008861AE" w:rsidRDefault="008861AE">
      <w:pPr>
        <w:pStyle w:val="Standard"/>
        <w:rPr>
          <w:rFonts w:ascii="Swis721 BT" w:hAnsi="Swis721 BT" w:hint="eastAsia"/>
          <w:bCs/>
        </w:rPr>
      </w:pPr>
    </w:p>
    <w:p w14:paraId="443033FB" w14:textId="77777777" w:rsidR="008861AE" w:rsidRDefault="00031313">
      <w:pPr>
        <w:pStyle w:val="Standard"/>
      </w:pPr>
      <w:r>
        <w:rPr>
          <w:rFonts w:ascii="Swis721 BT" w:hAnsi="Swis721 BT"/>
          <w:b/>
        </w:rPr>
        <w:t>Appendices D to F</w:t>
      </w:r>
    </w:p>
    <w:p w14:paraId="08470E49" w14:textId="77777777" w:rsidR="008861AE" w:rsidRDefault="00031313">
      <w:pPr>
        <w:pStyle w:val="Standard"/>
      </w:pPr>
      <w:r>
        <w:rPr>
          <w:rFonts w:ascii="Swis721 BT" w:hAnsi="Swis721 BT"/>
          <w:bCs/>
        </w:rPr>
        <w:t>Do you have any comments about the Site Assessment report?</w:t>
      </w:r>
    </w:p>
    <w:tbl>
      <w:tblPr>
        <w:tblW w:w="9016" w:type="dxa"/>
        <w:tblInd w:w="-118" w:type="dxa"/>
        <w:tblLayout w:type="fixed"/>
        <w:tblCellMar>
          <w:left w:w="10" w:type="dxa"/>
          <w:right w:w="10" w:type="dxa"/>
        </w:tblCellMar>
        <w:tblLook w:val="0000" w:firstRow="0" w:lastRow="0" w:firstColumn="0" w:lastColumn="0" w:noHBand="0" w:noVBand="0"/>
      </w:tblPr>
      <w:tblGrid>
        <w:gridCol w:w="9016"/>
      </w:tblGrid>
      <w:tr w:rsidR="008861AE" w14:paraId="09AE40C6" w14:textId="77777777">
        <w:tblPrEx>
          <w:tblCellMar>
            <w:top w:w="0" w:type="dxa"/>
            <w:bottom w:w="0" w:type="dxa"/>
          </w:tblCellMar>
        </w:tblPrEx>
        <w:tc>
          <w:tcPr>
            <w:tcW w:w="9016"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28FBC1CA" w14:textId="77777777" w:rsidR="008861AE" w:rsidRDefault="008861AE">
            <w:pPr>
              <w:pStyle w:val="Standard"/>
              <w:spacing w:after="0" w:line="240" w:lineRule="auto"/>
              <w:rPr>
                <w:rFonts w:ascii="Swis721 BT" w:hAnsi="Swis721 BT" w:hint="eastAsia"/>
                <w:b/>
              </w:rPr>
            </w:pPr>
          </w:p>
          <w:p w14:paraId="5D462FDB" w14:textId="77777777" w:rsidR="008861AE" w:rsidRDefault="008861AE">
            <w:pPr>
              <w:pStyle w:val="Standard"/>
              <w:spacing w:after="0" w:line="240" w:lineRule="auto"/>
              <w:rPr>
                <w:rFonts w:ascii="Swis721 BT" w:hAnsi="Swis721 BT" w:hint="eastAsia"/>
                <w:b/>
              </w:rPr>
            </w:pPr>
          </w:p>
          <w:p w14:paraId="68A6DDB7" w14:textId="77777777" w:rsidR="008861AE" w:rsidRDefault="008861AE">
            <w:pPr>
              <w:pStyle w:val="Standard"/>
              <w:spacing w:after="0" w:line="240" w:lineRule="auto"/>
              <w:rPr>
                <w:rFonts w:ascii="Swis721 BT" w:hAnsi="Swis721 BT" w:hint="eastAsia"/>
                <w:b/>
              </w:rPr>
            </w:pPr>
          </w:p>
          <w:p w14:paraId="6494AAAB" w14:textId="77777777" w:rsidR="008861AE" w:rsidRDefault="008861AE">
            <w:pPr>
              <w:pStyle w:val="Standard"/>
              <w:spacing w:after="0" w:line="240" w:lineRule="auto"/>
              <w:rPr>
                <w:rFonts w:ascii="Swis721 BT" w:hAnsi="Swis721 BT" w:hint="eastAsia"/>
                <w:b/>
              </w:rPr>
            </w:pPr>
          </w:p>
          <w:p w14:paraId="36643F42" w14:textId="77777777" w:rsidR="008861AE" w:rsidRDefault="008861AE">
            <w:pPr>
              <w:pStyle w:val="Standard"/>
              <w:spacing w:after="0" w:line="240" w:lineRule="auto"/>
              <w:rPr>
                <w:rFonts w:ascii="Swis721 BT" w:hAnsi="Swis721 BT" w:hint="eastAsia"/>
                <w:b/>
              </w:rPr>
            </w:pPr>
          </w:p>
          <w:p w14:paraId="3EDB9859" w14:textId="77777777" w:rsidR="008861AE" w:rsidRDefault="008861AE">
            <w:pPr>
              <w:pStyle w:val="Standard"/>
              <w:spacing w:after="0" w:line="240" w:lineRule="auto"/>
              <w:rPr>
                <w:rFonts w:ascii="Swis721 BT" w:hAnsi="Swis721 BT" w:hint="eastAsia"/>
                <w:b/>
              </w:rPr>
            </w:pPr>
          </w:p>
          <w:p w14:paraId="09707237" w14:textId="77777777" w:rsidR="008861AE" w:rsidRDefault="008861AE">
            <w:pPr>
              <w:pStyle w:val="Standard"/>
              <w:spacing w:after="0" w:line="240" w:lineRule="auto"/>
              <w:rPr>
                <w:rFonts w:ascii="Swis721 BT" w:hAnsi="Swis721 BT" w:hint="eastAsia"/>
                <w:b/>
              </w:rPr>
            </w:pPr>
          </w:p>
          <w:p w14:paraId="39DA6054" w14:textId="77777777" w:rsidR="008861AE" w:rsidRDefault="008861AE">
            <w:pPr>
              <w:pStyle w:val="Standard"/>
              <w:spacing w:after="0" w:line="240" w:lineRule="auto"/>
              <w:rPr>
                <w:rFonts w:ascii="Swis721 BT" w:hAnsi="Swis721 BT" w:hint="eastAsia"/>
                <w:b/>
              </w:rPr>
            </w:pPr>
          </w:p>
        </w:tc>
      </w:tr>
    </w:tbl>
    <w:p w14:paraId="7CF79FA0" w14:textId="77777777" w:rsidR="008861AE" w:rsidRDefault="008861AE">
      <w:pPr>
        <w:pStyle w:val="Standard"/>
        <w:rPr>
          <w:rFonts w:ascii="Swis721 BT" w:hAnsi="Swis721 BT" w:hint="eastAsia"/>
          <w:bCs/>
        </w:rPr>
      </w:pPr>
    </w:p>
    <w:p w14:paraId="42B3CA11" w14:textId="77777777" w:rsidR="008861AE" w:rsidRDefault="008861AE">
      <w:pPr>
        <w:pStyle w:val="Standard"/>
        <w:rPr>
          <w:rFonts w:ascii="Swis721 BT" w:hAnsi="Swis721 BT" w:hint="eastAsia"/>
          <w:bCs/>
        </w:rPr>
      </w:pPr>
    </w:p>
    <w:p w14:paraId="065BBB48" w14:textId="77777777" w:rsidR="008861AE" w:rsidRDefault="00031313">
      <w:pPr>
        <w:pStyle w:val="Standard"/>
      </w:pPr>
      <w:r>
        <w:rPr>
          <w:rFonts w:ascii="Swis721 BT" w:hAnsi="Swis721 BT"/>
          <w:b/>
        </w:rPr>
        <w:lastRenderedPageBreak/>
        <w:t>Other matters:</w:t>
      </w:r>
    </w:p>
    <w:p w14:paraId="082C691D" w14:textId="77777777" w:rsidR="008861AE" w:rsidRDefault="00031313">
      <w:pPr>
        <w:pStyle w:val="Standard"/>
      </w:pPr>
      <w:r>
        <w:rPr>
          <w:rFonts w:ascii="Swis721 BT" w:hAnsi="Swis721 BT"/>
          <w:bCs/>
        </w:rPr>
        <w:t>Do you have any comments about the Neighbourhood Plan not covered by the headings above?</w:t>
      </w:r>
    </w:p>
    <w:tbl>
      <w:tblPr>
        <w:tblW w:w="9016" w:type="dxa"/>
        <w:tblInd w:w="-118" w:type="dxa"/>
        <w:tblLayout w:type="fixed"/>
        <w:tblCellMar>
          <w:left w:w="10" w:type="dxa"/>
          <w:right w:w="10" w:type="dxa"/>
        </w:tblCellMar>
        <w:tblLook w:val="0000" w:firstRow="0" w:lastRow="0" w:firstColumn="0" w:lastColumn="0" w:noHBand="0" w:noVBand="0"/>
      </w:tblPr>
      <w:tblGrid>
        <w:gridCol w:w="9016"/>
      </w:tblGrid>
      <w:tr w:rsidR="008861AE" w14:paraId="2D6DE54E" w14:textId="77777777">
        <w:tblPrEx>
          <w:tblCellMar>
            <w:top w:w="0" w:type="dxa"/>
            <w:bottom w:w="0" w:type="dxa"/>
          </w:tblCellMar>
        </w:tblPrEx>
        <w:tc>
          <w:tcPr>
            <w:tcW w:w="9016"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14:paraId="2AC93A9A" w14:textId="77777777" w:rsidR="008861AE" w:rsidRDefault="008861AE">
            <w:pPr>
              <w:pStyle w:val="Standard"/>
              <w:spacing w:after="0" w:line="240" w:lineRule="auto"/>
              <w:rPr>
                <w:rFonts w:ascii="Swis721 BT" w:hAnsi="Swis721 BT" w:hint="eastAsia"/>
                <w:b/>
              </w:rPr>
            </w:pPr>
          </w:p>
          <w:p w14:paraId="04DA0136" w14:textId="77777777" w:rsidR="008861AE" w:rsidRDefault="008861AE">
            <w:pPr>
              <w:pStyle w:val="Standard"/>
              <w:spacing w:after="0" w:line="240" w:lineRule="auto"/>
              <w:rPr>
                <w:rFonts w:ascii="Swis721 BT" w:hAnsi="Swis721 BT" w:hint="eastAsia"/>
                <w:b/>
              </w:rPr>
            </w:pPr>
          </w:p>
          <w:p w14:paraId="3A6D313C" w14:textId="77777777" w:rsidR="008861AE" w:rsidRDefault="008861AE">
            <w:pPr>
              <w:pStyle w:val="Standard"/>
              <w:spacing w:after="0" w:line="240" w:lineRule="auto"/>
              <w:rPr>
                <w:rFonts w:ascii="Swis721 BT" w:hAnsi="Swis721 BT" w:hint="eastAsia"/>
                <w:b/>
              </w:rPr>
            </w:pPr>
          </w:p>
          <w:p w14:paraId="0A06A29E" w14:textId="77777777" w:rsidR="008861AE" w:rsidRDefault="008861AE">
            <w:pPr>
              <w:pStyle w:val="Standard"/>
              <w:spacing w:after="0" w:line="240" w:lineRule="auto"/>
              <w:rPr>
                <w:rFonts w:ascii="Swis721 BT" w:hAnsi="Swis721 BT" w:hint="eastAsia"/>
                <w:b/>
              </w:rPr>
            </w:pPr>
          </w:p>
          <w:p w14:paraId="3B993661" w14:textId="77777777" w:rsidR="008861AE" w:rsidRDefault="008861AE">
            <w:pPr>
              <w:pStyle w:val="Standard"/>
              <w:spacing w:after="0" w:line="240" w:lineRule="auto"/>
              <w:rPr>
                <w:rFonts w:ascii="Swis721 BT" w:hAnsi="Swis721 BT" w:hint="eastAsia"/>
                <w:b/>
              </w:rPr>
            </w:pPr>
          </w:p>
          <w:p w14:paraId="7FC7FCCE" w14:textId="77777777" w:rsidR="008861AE" w:rsidRDefault="008861AE">
            <w:pPr>
              <w:pStyle w:val="Standard"/>
              <w:spacing w:after="0" w:line="240" w:lineRule="auto"/>
              <w:rPr>
                <w:rFonts w:ascii="Swis721 BT" w:hAnsi="Swis721 BT" w:hint="eastAsia"/>
                <w:b/>
              </w:rPr>
            </w:pPr>
          </w:p>
          <w:p w14:paraId="363A554F" w14:textId="77777777" w:rsidR="008861AE" w:rsidRDefault="008861AE">
            <w:pPr>
              <w:pStyle w:val="Standard"/>
              <w:spacing w:after="0" w:line="240" w:lineRule="auto"/>
              <w:rPr>
                <w:rFonts w:ascii="Swis721 BT" w:hAnsi="Swis721 BT" w:hint="eastAsia"/>
                <w:b/>
              </w:rPr>
            </w:pPr>
          </w:p>
          <w:p w14:paraId="76E795E2" w14:textId="77777777" w:rsidR="008861AE" w:rsidRDefault="008861AE">
            <w:pPr>
              <w:pStyle w:val="Standard"/>
              <w:spacing w:after="0" w:line="240" w:lineRule="auto"/>
              <w:rPr>
                <w:rFonts w:ascii="Swis721 BT" w:hAnsi="Swis721 BT" w:hint="eastAsia"/>
                <w:b/>
              </w:rPr>
            </w:pPr>
          </w:p>
        </w:tc>
      </w:tr>
    </w:tbl>
    <w:p w14:paraId="6C02B1E2" w14:textId="77777777" w:rsidR="008861AE" w:rsidRDefault="008861AE">
      <w:pPr>
        <w:pStyle w:val="Standard"/>
        <w:rPr>
          <w:rFonts w:ascii="Swis721 BT" w:hAnsi="Swis721 BT" w:hint="eastAsia"/>
          <w:bCs/>
        </w:rPr>
      </w:pPr>
    </w:p>
    <w:p w14:paraId="3E6F0F0E" w14:textId="77777777" w:rsidR="008861AE" w:rsidRDefault="008861AE">
      <w:pPr>
        <w:pStyle w:val="Standard"/>
      </w:pPr>
    </w:p>
    <w:sectPr w:rsidR="008861AE">
      <w:headerReference w:type="default" r:id="rId6"/>
      <w:footerReference w:type="default" r:id="rId7"/>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12E86" w14:textId="77777777" w:rsidR="00031313" w:rsidRDefault="00031313">
      <w:pPr>
        <w:spacing w:after="0" w:line="240" w:lineRule="auto"/>
      </w:pPr>
      <w:r>
        <w:separator/>
      </w:r>
    </w:p>
  </w:endnote>
  <w:endnote w:type="continuationSeparator" w:id="0">
    <w:p w14:paraId="22370A4F" w14:textId="77777777" w:rsidR="00031313" w:rsidRDefault="00031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wis721 BT">
    <w:altName w:val="Cambria"/>
    <w:charset w:val="00"/>
    <w:family w:val="roman"/>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02B6F" w14:textId="77777777" w:rsidR="00031313" w:rsidRDefault="00031313">
    <w:pPr>
      <w:pStyle w:val="Footer"/>
      <w:jc w:val="right"/>
    </w:pPr>
    <w:r>
      <w:fldChar w:fldCharType="begin"/>
    </w:r>
    <w:r>
      <w:instrText xml:space="preserve"> PAGE </w:instrText>
    </w:r>
    <w:r>
      <w:fldChar w:fldCharType="separate"/>
    </w:r>
    <w:r>
      <w:t>6</w:t>
    </w:r>
    <w:r>
      <w:fldChar w:fldCharType="end"/>
    </w:r>
  </w:p>
  <w:p w14:paraId="7D4EE85C" w14:textId="77777777" w:rsidR="00031313" w:rsidRDefault="00031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BF213" w14:textId="77777777" w:rsidR="00031313" w:rsidRDefault="00031313">
      <w:pPr>
        <w:spacing w:after="0" w:line="240" w:lineRule="auto"/>
      </w:pPr>
      <w:r>
        <w:rPr>
          <w:color w:val="000000"/>
        </w:rPr>
        <w:separator/>
      </w:r>
    </w:p>
  </w:footnote>
  <w:footnote w:type="continuationSeparator" w:id="0">
    <w:p w14:paraId="77FE81AB" w14:textId="77777777" w:rsidR="00031313" w:rsidRDefault="00031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DC50A" w14:textId="77777777" w:rsidR="00031313" w:rsidRDefault="000313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861AE"/>
    <w:rsid w:val="00031313"/>
    <w:rsid w:val="002C1501"/>
    <w:rsid w:val="008861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CFDCF"/>
  <w15:docId w15:val="{4156620E-ED11-4F01-A698-18E9A6759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en-GB"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Header">
    <w:name w:val="header"/>
    <w:basedOn w:val="Standard"/>
    <w:pPr>
      <w:suppressLineNumbers/>
      <w:tabs>
        <w:tab w:val="center" w:pos="4513"/>
        <w:tab w:val="right" w:pos="9026"/>
      </w:tabs>
      <w:spacing w:after="0" w:line="240" w:lineRule="auto"/>
    </w:pPr>
  </w:style>
  <w:style w:type="paragraph" w:styleId="Footer">
    <w:name w:val="footer"/>
    <w:basedOn w:val="Standard"/>
    <w:pPr>
      <w:suppressLineNumbers/>
      <w:tabs>
        <w:tab w:val="center" w:pos="4513"/>
        <w:tab w:val="right" w:pos="9026"/>
      </w:tabs>
      <w:spacing w:after="0" w:line="240" w:lineRule="auto"/>
    </w:pPr>
  </w:style>
  <w:style w:type="character" w:customStyle="1" w:styleId="Internetlink">
    <w:name w:val="Internet link"/>
    <w:basedOn w:val="DefaultParagraphFont"/>
    <w:rPr>
      <w:color w:val="0000FF"/>
      <w:u w:val="single"/>
      <w:lang/>
    </w:rPr>
  </w:style>
  <w:style w:type="character" w:styleId="UnresolvedMention">
    <w:name w:val="Unresolved Mention"/>
    <w:basedOn w:val="DefaultParagraphFont"/>
    <w:rPr>
      <w:color w:val="605E5C"/>
    </w:rPr>
  </w:style>
  <w:style w:type="character" w:customStyle="1" w:styleId="HeaderChar">
    <w:name w:val="Header Char"/>
    <w:basedOn w:val="DefaultParagraphFont"/>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662</Words>
  <Characters>3775</Characters>
  <Application>Microsoft Office Word</Application>
  <DocSecurity>4</DocSecurity>
  <Lines>31</Lines>
  <Paragraphs>8</Paragraphs>
  <ScaleCrop>false</ScaleCrop>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Drayton Neighbourhood Plan - Reg 14 Consultation Response Form</dc:title>
  <dc:creator>Will Wilson</dc:creator>
  <cp:keywords>East,Drayton,Neighbourhood,Plan</cp:keywords>
  <cp:lastModifiedBy>Will Wilson</cp:lastModifiedBy>
  <cp:revision>2</cp:revision>
  <dcterms:created xsi:type="dcterms:W3CDTF">2025-05-02T09:22:00Z</dcterms:created>
  <dcterms:modified xsi:type="dcterms:W3CDTF">2025-05-02T09:22:00Z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