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C968" w14:textId="3CD3B897" w:rsidR="00D10522" w:rsidRPr="00BA0612" w:rsidRDefault="00C36B56" w:rsidP="00C4699F">
      <w:pPr>
        <w:pStyle w:val="Heading1"/>
        <w:spacing w:before="66"/>
        <w:ind w:left="0" w:firstLine="226"/>
        <w:rPr>
          <w:sz w:val="48"/>
          <w:szCs w:val="48"/>
        </w:rPr>
      </w:pPr>
      <w:r w:rsidRPr="00BA0612">
        <w:rPr>
          <w:sz w:val="48"/>
          <w:szCs w:val="48"/>
        </w:rPr>
        <w:t>Parish</w:t>
      </w:r>
      <w:r w:rsidR="00C4699F">
        <w:rPr>
          <w:sz w:val="48"/>
          <w:szCs w:val="48"/>
        </w:rPr>
        <w:t xml:space="preserve"> / Town</w:t>
      </w:r>
      <w:r w:rsidRPr="00BA0612">
        <w:rPr>
          <w:sz w:val="48"/>
          <w:szCs w:val="48"/>
        </w:rPr>
        <w:t xml:space="preserve"> Council</w:t>
      </w:r>
      <w:r w:rsidR="00C4699F">
        <w:rPr>
          <w:sz w:val="48"/>
          <w:szCs w:val="48"/>
        </w:rPr>
        <w:t xml:space="preserve"> Annual Report</w:t>
      </w:r>
    </w:p>
    <w:p w14:paraId="5D086F73" w14:textId="5DA8447D"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w:t>
      </w:r>
      <w:r w:rsidR="00EF6982">
        <w:rPr>
          <w:b/>
          <w:sz w:val="28"/>
        </w:rPr>
        <w:t xml:space="preserve"> </w:t>
      </w:r>
      <w:r w:rsidR="00C36B56">
        <w:rPr>
          <w:b/>
          <w:sz w:val="28"/>
        </w:rPr>
        <w:t>April 20</w:t>
      </w:r>
      <w:r w:rsidR="00E24621">
        <w:rPr>
          <w:b/>
          <w:sz w:val="28"/>
        </w:rPr>
        <w:t>2</w:t>
      </w:r>
      <w:r w:rsidR="0080064A">
        <w:rPr>
          <w:b/>
          <w:sz w:val="28"/>
        </w:rPr>
        <w:t>2</w:t>
      </w:r>
      <w:r w:rsidR="00F55863">
        <w:rPr>
          <w:b/>
          <w:sz w:val="28"/>
        </w:rPr>
        <w:t xml:space="preserve"> </w:t>
      </w:r>
      <w:r w:rsidR="00C36B56">
        <w:rPr>
          <w:b/>
          <w:sz w:val="28"/>
        </w:rPr>
        <w:t>- 31 March 20</w:t>
      </w:r>
      <w:r w:rsidR="003749E8">
        <w:rPr>
          <w:b/>
          <w:sz w:val="28"/>
        </w:rPr>
        <w:t>2</w:t>
      </w:r>
      <w:r w:rsidR="0080064A">
        <w:rPr>
          <w:b/>
          <w:sz w:val="28"/>
        </w:rPr>
        <w:t>3</w:t>
      </w:r>
    </w:p>
    <w:p w14:paraId="3CDC7EEC" w14:textId="71FDE96A" w:rsidR="00C4699F" w:rsidRDefault="00C4699F">
      <w:pPr>
        <w:spacing w:before="2"/>
        <w:ind w:left="226"/>
        <w:rPr>
          <w:b/>
          <w:sz w:val="28"/>
        </w:rPr>
      </w:pPr>
    </w:p>
    <w:tbl>
      <w:tblPr>
        <w:tblStyle w:val="TableGrid"/>
        <w:tblW w:w="11199" w:type="dxa"/>
        <w:tblInd w:w="-5" w:type="dxa"/>
        <w:tblLook w:val="04A0" w:firstRow="1" w:lastRow="0" w:firstColumn="1" w:lastColumn="0" w:noHBand="0" w:noVBand="1"/>
        <w:tblDescription w:val="Details of Normanton on Trent with Marnham Parish Council."/>
      </w:tblPr>
      <w:tblGrid>
        <w:gridCol w:w="4247"/>
        <w:gridCol w:w="6952"/>
      </w:tblGrid>
      <w:tr w:rsidR="00C4699F" w14:paraId="2D976EB3" w14:textId="77777777" w:rsidTr="007D6FAB">
        <w:trPr>
          <w:tblHeader/>
        </w:trPr>
        <w:tc>
          <w:tcPr>
            <w:tcW w:w="5487" w:type="dxa"/>
          </w:tcPr>
          <w:p w14:paraId="3CB917AC" w14:textId="31407E6B" w:rsidR="00C4699F" w:rsidRPr="00C4699F" w:rsidRDefault="00C4699F">
            <w:pPr>
              <w:spacing w:before="2"/>
              <w:rPr>
                <w:b/>
                <w:sz w:val="24"/>
                <w:szCs w:val="24"/>
              </w:rPr>
            </w:pPr>
            <w:bookmarkStart w:id="0" w:name="_GoBack" w:colFirst="0" w:colLast="2"/>
            <w:r w:rsidRPr="00C4699F">
              <w:rPr>
                <w:b/>
                <w:sz w:val="24"/>
                <w:szCs w:val="24"/>
              </w:rPr>
              <w:t>Parish / Town Council</w:t>
            </w:r>
          </w:p>
        </w:tc>
        <w:tc>
          <w:tcPr>
            <w:tcW w:w="5712" w:type="dxa"/>
          </w:tcPr>
          <w:p w14:paraId="23CDEA04" w14:textId="706E7232" w:rsidR="00C4699F" w:rsidRDefault="00271841">
            <w:pPr>
              <w:spacing w:before="2"/>
              <w:rPr>
                <w:b/>
                <w:sz w:val="28"/>
              </w:rPr>
            </w:pPr>
            <w:r>
              <w:rPr>
                <w:b/>
                <w:sz w:val="28"/>
              </w:rPr>
              <w:t xml:space="preserve">Normanton on Trent with </w:t>
            </w:r>
            <w:proofErr w:type="spellStart"/>
            <w:r>
              <w:rPr>
                <w:b/>
                <w:sz w:val="28"/>
              </w:rPr>
              <w:t>Marnham</w:t>
            </w:r>
            <w:proofErr w:type="spellEnd"/>
            <w:r>
              <w:rPr>
                <w:b/>
                <w:sz w:val="28"/>
              </w:rPr>
              <w:t xml:space="preserve"> Parish Council</w:t>
            </w:r>
          </w:p>
        </w:tc>
      </w:tr>
      <w:tr w:rsidR="00C4699F" w14:paraId="1C5A8C39" w14:textId="77777777" w:rsidTr="007D6FAB">
        <w:trPr>
          <w:tblHeader/>
        </w:trPr>
        <w:tc>
          <w:tcPr>
            <w:tcW w:w="5487" w:type="dxa"/>
          </w:tcPr>
          <w:p w14:paraId="257E9B4D" w14:textId="01C03574" w:rsidR="00C4699F" w:rsidRPr="00C4699F" w:rsidRDefault="00C4699F">
            <w:pPr>
              <w:spacing w:before="2"/>
              <w:rPr>
                <w:b/>
                <w:sz w:val="24"/>
                <w:szCs w:val="24"/>
              </w:rPr>
            </w:pPr>
            <w:r>
              <w:rPr>
                <w:b/>
                <w:sz w:val="24"/>
                <w:szCs w:val="24"/>
              </w:rPr>
              <w:t>Name (&amp; position if applicable)</w:t>
            </w:r>
          </w:p>
        </w:tc>
        <w:tc>
          <w:tcPr>
            <w:tcW w:w="5712" w:type="dxa"/>
          </w:tcPr>
          <w:p w14:paraId="05189D63" w14:textId="0A0F9653" w:rsidR="00C4699F" w:rsidRDefault="00387AA3">
            <w:pPr>
              <w:spacing w:before="2"/>
              <w:rPr>
                <w:b/>
                <w:sz w:val="28"/>
              </w:rPr>
            </w:pPr>
            <w:r>
              <w:rPr>
                <w:b/>
                <w:sz w:val="28"/>
              </w:rPr>
              <w:t>Rachel Jeffries, Clerk</w:t>
            </w:r>
          </w:p>
        </w:tc>
      </w:tr>
      <w:tr w:rsidR="000D0336" w14:paraId="2E4428D1" w14:textId="77777777" w:rsidTr="007D6FAB">
        <w:trPr>
          <w:tblHeader/>
        </w:trPr>
        <w:tc>
          <w:tcPr>
            <w:tcW w:w="5487" w:type="dxa"/>
          </w:tcPr>
          <w:p w14:paraId="71D2E249" w14:textId="7F25E841" w:rsidR="000D0336" w:rsidRPr="000D0336" w:rsidRDefault="000D0336" w:rsidP="000D0336">
            <w:pPr>
              <w:spacing w:before="2"/>
              <w:rPr>
                <w:b/>
                <w:sz w:val="20"/>
                <w:szCs w:val="20"/>
              </w:rPr>
            </w:pPr>
            <w:r w:rsidRPr="000D0336">
              <w:rPr>
                <w:b/>
                <w:sz w:val="20"/>
                <w:szCs w:val="20"/>
              </w:rPr>
              <w:t xml:space="preserve">Publishing </w:t>
            </w:r>
            <w:r>
              <w:rPr>
                <w:b/>
                <w:sz w:val="20"/>
                <w:szCs w:val="20"/>
              </w:rPr>
              <w:t>Y</w:t>
            </w:r>
            <w:r w:rsidRPr="000D0336">
              <w:rPr>
                <w:b/>
                <w:sz w:val="20"/>
                <w:szCs w:val="20"/>
              </w:rPr>
              <w:t xml:space="preserve">our </w:t>
            </w:r>
            <w:r>
              <w:rPr>
                <w:b/>
                <w:sz w:val="20"/>
                <w:szCs w:val="20"/>
              </w:rPr>
              <w:t>R</w:t>
            </w:r>
            <w:r w:rsidRPr="000D0336">
              <w:rPr>
                <w:b/>
                <w:sz w:val="20"/>
                <w:szCs w:val="20"/>
              </w:rPr>
              <w:t>eport: please provide the parish /</w:t>
            </w:r>
            <w:r>
              <w:rPr>
                <w:b/>
                <w:sz w:val="20"/>
                <w:szCs w:val="20"/>
              </w:rPr>
              <w:t xml:space="preserve"> </w:t>
            </w:r>
            <w:r w:rsidRPr="000D0336">
              <w:rPr>
                <w:b/>
                <w:sz w:val="20"/>
                <w:szCs w:val="20"/>
              </w:rPr>
              <w:t>town council website link where you intend to publish the report</w:t>
            </w:r>
          </w:p>
        </w:tc>
        <w:tc>
          <w:tcPr>
            <w:tcW w:w="5712" w:type="dxa"/>
          </w:tcPr>
          <w:p w14:paraId="42400D1F" w14:textId="2943E12C" w:rsidR="000D0336" w:rsidRDefault="00387AA3">
            <w:pPr>
              <w:spacing w:before="2"/>
              <w:rPr>
                <w:b/>
                <w:sz w:val="28"/>
              </w:rPr>
            </w:pPr>
            <w:r w:rsidRPr="00387AA3">
              <w:rPr>
                <w:b/>
                <w:sz w:val="28"/>
              </w:rPr>
              <w:t>http://www.</w:t>
            </w:r>
            <w:r w:rsidR="000B01EA">
              <w:rPr>
                <w:b/>
                <w:sz w:val="28"/>
              </w:rPr>
              <w:t>normantonontrentparishcouncil.gov.uk</w:t>
            </w:r>
          </w:p>
        </w:tc>
      </w:tr>
      <w:bookmarkEnd w:id="0"/>
    </w:tbl>
    <w:p w14:paraId="34F084DD" w14:textId="77777777" w:rsidR="00C4699F" w:rsidRDefault="00C4699F">
      <w:pPr>
        <w:spacing w:before="2"/>
        <w:ind w:left="226"/>
        <w:rPr>
          <w:b/>
          <w:sz w:val="28"/>
        </w:rPr>
      </w:pPr>
    </w:p>
    <w:p w14:paraId="0437F643"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99"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59"/>
        <w:gridCol w:w="702"/>
        <w:gridCol w:w="705"/>
        <w:gridCol w:w="3073"/>
        <w:gridCol w:w="991"/>
        <w:gridCol w:w="1500"/>
        <w:gridCol w:w="1534"/>
        <w:gridCol w:w="292"/>
        <w:gridCol w:w="1409"/>
        <w:gridCol w:w="34"/>
      </w:tblGrid>
      <w:tr w:rsidR="00C36B56" w14:paraId="5356A7CF" w14:textId="77777777" w:rsidTr="00387AA3">
        <w:trPr>
          <w:gridAfter w:val="1"/>
          <w:wAfter w:w="34" w:type="dxa"/>
          <w:trHeight w:val="414"/>
          <w:tblHeader/>
        </w:trPr>
        <w:tc>
          <w:tcPr>
            <w:tcW w:w="9464" w:type="dxa"/>
            <w:gridSpan w:val="7"/>
            <w:vAlign w:val="bottom"/>
          </w:tcPr>
          <w:p w14:paraId="71EF1CB6"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gridSpan w:val="2"/>
            <w:vAlign w:val="bottom"/>
          </w:tcPr>
          <w:p w14:paraId="7D2D710B" w14:textId="77777777" w:rsidR="00C36B56" w:rsidRDefault="00C36B56" w:rsidP="004D6DD8">
            <w:pPr>
              <w:pStyle w:val="TableParagraph"/>
              <w:spacing w:line="272" w:lineRule="exact"/>
              <w:ind w:left="108"/>
              <w:jc w:val="center"/>
              <w:rPr>
                <w:b/>
                <w:sz w:val="24"/>
              </w:rPr>
            </w:pPr>
            <w:r>
              <w:rPr>
                <w:b/>
                <w:w w:val="99"/>
                <w:sz w:val="24"/>
              </w:rPr>
              <w:t>£</w:t>
            </w:r>
          </w:p>
        </w:tc>
      </w:tr>
      <w:tr w:rsidR="009A13B5" w14:paraId="22EC01B6" w14:textId="77777777" w:rsidTr="00387AA3">
        <w:trPr>
          <w:gridAfter w:val="1"/>
          <w:wAfter w:w="34" w:type="dxa"/>
          <w:trHeight w:val="551"/>
        </w:trPr>
        <w:tc>
          <w:tcPr>
            <w:tcW w:w="9464" w:type="dxa"/>
            <w:gridSpan w:val="7"/>
          </w:tcPr>
          <w:p w14:paraId="3E7090EF" w14:textId="46076B61"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CA70A4">
              <w:rPr>
                <w:sz w:val="24"/>
              </w:rPr>
              <w:t xml:space="preserve">the financial </w:t>
            </w:r>
            <w:r w:rsidR="0071768F" w:rsidRPr="00A926B1">
              <w:rPr>
                <w:sz w:val="24"/>
              </w:rPr>
              <w:t>year 1 April 20</w:t>
            </w:r>
            <w:r w:rsidR="00E24621">
              <w:rPr>
                <w:sz w:val="24"/>
              </w:rPr>
              <w:t>2</w:t>
            </w:r>
            <w:r w:rsidR="0080064A">
              <w:rPr>
                <w:sz w:val="24"/>
              </w:rPr>
              <w:t>2</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0064A">
              <w:rPr>
                <w:sz w:val="24"/>
              </w:rPr>
              <w:t>3</w:t>
            </w:r>
            <w:r w:rsidR="0071768F" w:rsidRPr="00A926B1">
              <w:rPr>
                <w:sz w:val="24"/>
              </w:rPr>
              <w:t xml:space="preserve"> </w:t>
            </w:r>
          </w:p>
          <w:p w14:paraId="42DE5EAB" w14:textId="21002056" w:rsidR="00F55863" w:rsidRDefault="00F55863" w:rsidP="00E24621">
            <w:pPr>
              <w:pStyle w:val="TableParagraph"/>
              <w:spacing w:line="260" w:lineRule="exact"/>
              <w:ind w:left="674"/>
              <w:jc w:val="right"/>
              <w:rPr>
                <w:sz w:val="24"/>
              </w:rPr>
            </w:pPr>
            <w:r>
              <w:rPr>
                <w:sz w:val="24"/>
              </w:rPr>
              <w:tab/>
            </w:r>
            <w:r w:rsidR="003749E8">
              <w:rPr>
                <w:sz w:val="24"/>
              </w:rPr>
              <w:tab/>
            </w:r>
            <w:r w:rsidR="003749E8">
              <w:rPr>
                <w:sz w:val="24"/>
              </w:rPr>
              <w:tab/>
            </w:r>
          </w:p>
        </w:tc>
        <w:tc>
          <w:tcPr>
            <w:tcW w:w="1701" w:type="dxa"/>
            <w:gridSpan w:val="2"/>
          </w:tcPr>
          <w:p w14:paraId="67E29086" w14:textId="0BDED769" w:rsidR="00F55863" w:rsidRDefault="0016305F" w:rsidP="00F55863">
            <w:pPr>
              <w:pStyle w:val="TableParagraph"/>
              <w:spacing w:line="274" w:lineRule="exact"/>
              <w:jc w:val="right"/>
              <w:rPr>
                <w:sz w:val="24"/>
              </w:rPr>
            </w:pPr>
            <w:r>
              <w:rPr>
                <w:sz w:val="24"/>
              </w:rPr>
              <w:t>0.00</w:t>
            </w:r>
          </w:p>
          <w:p w14:paraId="79CF4CAD" w14:textId="5A868D09" w:rsidR="009A13B5" w:rsidRDefault="009A13B5" w:rsidP="00E24621">
            <w:pPr>
              <w:pStyle w:val="TableParagraph"/>
              <w:spacing w:line="274" w:lineRule="exact"/>
              <w:rPr>
                <w:sz w:val="24"/>
              </w:rPr>
            </w:pPr>
          </w:p>
          <w:p w14:paraId="20BD8D8C" w14:textId="7745E0C4" w:rsidR="00F55863" w:rsidRPr="00A926B1" w:rsidRDefault="00F55863" w:rsidP="00F55863">
            <w:pPr>
              <w:pStyle w:val="TableParagraph"/>
              <w:spacing w:line="274" w:lineRule="exact"/>
              <w:jc w:val="right"/>
              <w:rPr>
                <w:sz w:val="24"/>
              </w:rPr>
            </w:pPr>
          </w:p>
        </w:tc>
      </w:tr>
      <w:tr w:rsidR="009A13B5" w14:paraId="4FE7E7CB" w14:textId="77777777" w:rsidTr="00387AA3">
        <w:trPr>
          <w:gridAfter w:val="1"/>
          <w:wAfter w:w="34" w:type="dxa"/>
          <w:trHeight w:val="275"/>
        </w:trPr>
        <w:tc>
          <w:tcPr>
            <w:tcW w:w="9464" w:type="dxa"/>
            <w:gridSpan w:val="7"/>
          </w:tcPr>
          <w:p w14:paraId="530A7264"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52D346E9" w14:textId="77777777" w:rsidR="00DD3C90" w:rsidRPr="000556E4" w:rsidRDefault="00DD3C90">
            <w:pPr>
              <w:pStyle w:val="TableParagraph"/>
              <w:spacing w:line="256" w:lineRule="exact"/>
              <w:ind w:left="107"/>
              <w:rPr>
                <w:sz w:val="24"/>
              </w:rPr>
            </w:pPr>
          </w:p>
        </w:tc>
        <w:tc>
          <w:tcPr>
            <w:tcW w:w="1701" w:type="dxa"/>
            <w:gridSpan w:val="2"/>
          </w:tcPr>
          <w:p w14:paraId="0E5437A8" w14:textId="31E4E729" w:rsidR="009A13B5" w:rsidRPr="000556E4" w:rsidRDefault="0016305F" w:rsidP="00607F86">
            <w:pPr>
              <w:pStyle w:val="TableParagraph"/>
              <w:spacing w:line="274" w:lineRule="exact"/>
              <w:jc w:val="right"/>
              <w:rPr>
                <w:sz w:val="24"/>
              </w:rPr>
            </w:pPr>
            <w:r>
              <w:rPr>
                <w:sz w:val="24"/>
              </w:rPr>
              <w:t>0.00</w:t>
            </w:r>
          </w:p>
        </w:tc>
      </w:tr>
      <w:tr w:rsidR="00DD3C90" w14:paraId="2A3B7665" w14:textId="77777777" w:rsidTr="00387AA3">
        <w:trPr>
          <w:gridAfter w:val="1"/>
          <w:wAfter w:w="34" w:type="dxa"/>
          <w:trHeight w:val="551"/>
        </w:trPr>
        <w:tc>
          <w:tcPr>
            <w:tcW w:w="9464" w:type="dxa"/>
            <w:gridSpan w:val="7"/>
            <w:vAlign w:val="bottom"/>
          </w:tcPr>
          <w:p w14:paraId="0EB446B1"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gridSpan w:val="2"/>
            <w:vAlign w:val="bottom"/>
          </w:tcPr>
          <w:p w14:paraId="3508B604" w14:textId="5EE7E96C" w:rsidR="00DD3C90" w:rsidRDefault="00DD3C90" w:rsidP="004D6DD8">
            <w:pPr>
              <w:pStyle w:val="TableParagraph"/>
              <w:spacing w:line="274" w:lineRule="exact"/>
              <w:jc w:val="center"/>
              <w:rPr>
                <w:b/>
                <w:sz w:val="24"/>
              </w:rPr>
            </w:pPr>
          </w:p>
        </w:tc>
      </w:tr>
      <w:tr w:rsidR="00DD3C90" w14:paraId="077B9A08" w14:textId="77777777" w:rsidTr="00387AA3">
        <w:trPr>
          <w:gridAfter w:val="1"/>
          <w:wAfter w:w="34" w:type="dxa"/>
          <w:trHeight w:val="551"/>
        </w:trPr>
        <w:tc>
          <w:tcPr>
            <w:tcW w:w="9464" w:type="dxa"/>
            <w:gridSpan w:val="7"/>
          </w:tcPr>
          <w:p w14:paraId="4639CA59" w14:textId="77777777" w:rsidR="003749E8" w:rsidRDefault="00DD3C90" w:rsidP="00101CD5">
            <w:pPr>
              <w:pStyle w:val="TableParagraph"/>
              <w:spacing w:line="276" w:lineRule="exact"/>
              <w:ind w:right="1410"/>
              <w:rPr>
                <w:sz w:val="24"/>
              </w:rPr>
            </w:pPr>
            <w:r>
              <w:rPr>
                <w:sz w:val="24"/>
              </w:rPr>
              <w:t xml:space="preserve">CIL receipts retained </w:t>
            </w:r>
          </w:p>
          <w:p w14:paraId="51D4106D" w14:textId="550699D2" w:rsidR="0080064A" w:rsidRDefault="0080064A" w:rsidP="003749E8">
            <w:pPr>
              <w:pStyle w:val="TableParagraph"/>
              <w:spacing w:line="276" w:lineRule="exact"/>
              <w:ind w:left="709" w:right="34"/>
              <w:jc w:val="right"/>
              <w:rPr>
                <w:sz w:val="24"/>
              </w:rPr>
            </w:pPr>
            <w:r>
              <w:rPr>
                <w:sz w:val="24"/>
              </w:rPr>
              <w:t>April 2021- March 2022</w:t>
            </w:r>
          </w:p>
          <w:p w14:paraId="1616D929" w14:textId="25AF5171" w:rsidR="00726F7E" w:rsidRDefault="00726F7E" w:rsidP="003749E8">
            <w:pPr>
              <w:pStyle w:val="TableParagraph"/>
              <w:spacing w:line="276" w:lineRule="exact"/>
              <w:ind w:left="709" w:right="34"/>
              <w:jc w:val="right"/>
              <w:rPr>
                <w:sz w:val="24"/>
              </w:rPr>
            </w:pPr>
            <w:r>
              <w:rPr>
                <w:sz w:val="24"/>
              </w:rPr>
              <w:t>April 2020- March 2021</w:t>
            </w:r>
          </w:p>
          <w:p w14:paraId="32148103" w14:textId="7CB3BAEC"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7A63145"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DBD147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9C6B80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gridSpan w:val="2"/>
          </w:tcPr>
          <w:p w14:paraId="578EB11E" w14:textId="77777777" w:rsidR="00DD3C90" w:rsidRDefault="00DD3C90" w:rsidP="00980486">
            <w:pPr>
              <w:pStyle w:val="TableParagraph"/>
              <w:spacing w:line="274" w:lineRule="exact"/>
              <w:jc w:val="right"/>
              <w:rPr>
                <w:sz w:val="24"/>
              </w:rPr>
            </w:pPr>
          </w:p>
          <w:p w14:paraId="463B68D4" w14:textId="77777777" w:rsidR="00D064B7" w:rsidRDefault="00C4699F" w:rsidP="00D064B7">
            <w:pPr>
              <w:pStyle w:val="TableParagraph"/>
              <w:spacing w:line="274" w:lineRule="exact"/>
              <w:jc w:val="right"/>
              <w:rPr>
                <w:sz w:val="24"/>
              </w:rPr>
            </w:pPr>
            <w:r>
              <w:rPr>
                <w:sz w:val="24"/>
              </w:rPr>
              <w:t>0.00</w:t>
            </w:r>
          </w:p>
          <w:p w14:paraId="3D26A8F3" w14:textId="1301B472" w:rsidR="006530F4" w:rsidRDefault="00387AA3" w:rsidP="00D064B7">
            <w:pPr>
              <w:pStyle w:val="TableParagraph"/>
              <w:spacing w:line="274" w:lineRule="exact"/>
              <w:jc w:val="right"/>
              <w:rPr>
                <w:sz w:val="24"/>
              </w:rPr>
            </w:pPr>
            <w:r>
              <w:rPr>
                <w:sz w:val="24"/>
              </w:rPr>
              <w:t>1873.94</w:t>
            </w:r>
          </w:p>
          <w:p w14:paraId="4E855D5E" w14:textId="35592F16" w:rsidR="006530F4" w:rsidRDefault="00445EAB" w:rsidP="00D064B7">
            <w:pPr>
              <w:pStyle w:val="TableParagraph"/>
              <w:spacing w:line="274" w:lineRule="exact"/>
              <w:jc w:val="right"/>
              <w:rPr>
                <w:sz w:val="24"/>
              </w:rPr>
            </w:pPr>
            <w:r>
              <w:rPr>
                <w:sz w:val="24"/>
              </w:rPr>
              <w:t>1634.44</w:t>
            </w:r>
          </w:p>
          <w:p w14:paraId="0B1819B5" w14:textId="77777777" w:rsidR="006530F4" w:rsidRDefault="006530F4" w:rsidP="00D064B7">
            <w:pPr>
              <w:pStyle w:val="TableParagraph"/>
              <w:spacing w:line="274" w:lineRule="exact"/>
              <w:jc w:val="right"/>
              <w:rPr>
                <w:sz w:val="24"/>
              </w:rPr>
            </w:pPr>
            <w:r>
              <w:rPr>
                <w:sz w:val="24"/>
              </w:rPr>
              <w:t>0.00</w:t>
            </w:r>
          </w:p>
          <w:p w14:paraId="3B315942" w14:textId="77777777" w:rsidR="00726F7E" w:rsidRDefault="00726F7E" w:rsidP="00D064B7">
            <w:pPr>
              <w:pStyle w:val="TableParagraph"/>
              <w:spacing w:line="274" w:lineRule="exact"/>
              <w:jc w:val="right"/>
              <w:rPr>
                <w:sz w:val="24"/>
              </w:rPr>
            </w:pPr>
            <w:r>
              <w:rPr>
                <w:sz w:val="24"/>
              </w:rPr>
              <w:t>0.00</w:t>
            </w:r>
          </w:p>
          <w:p w14:paraId="291AE2CD" w14:textId="77454511" w:rsidR="0080064A" w:rsidRPr="00007F2B" w:rsidRDefault="0080064A" w:rsidP="00D064B7">
            <w:pPr>
              <w:pStyle w:val="TableParagraph"/>
              <w:spacing w:line="274" w:lineRule="exact"/>
              <w:jc w:val="right"/>
              <w:rPr>
                <w:sz w:val="24"/>
              </w:rPr>
            </w:pPr>
            <w:r>
              <w:rPr>
                <w:sz w:val="24"/>
              </w:rPr>
              <w:t>0.00</w:t>
            </w:r>
          </w:p>
        </w:tc>
      </w:tr>
      <w:tr w:rsidR="00DD3C90" w14:paraId="5F52E5F9" w14:textId="77777777" w:rsidTr="00387AA3">
        <w:trPr>
          <w:gridAfter w:val="1"/>
          <w:wAfter w:w="34" w:type="dxa"/>
          <w:trHeight w:val="275"/>
        </w:trPr>
        <w:tc>
          <w:tcPr>
            <w:tcW w:w="9464" w:type="dxa"/>
            <w:gridSpan w:val="7"/>
          </w:tcPr>
          <w:p w14:paraId="2BD0EA4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8B8FA5E" w14:textId="77777777" w:rsidR="00DD3C90" w:rsidRPr="000556E4" w:rsidRDefault="00DD3C90" w:rsidP="00980486">
            <w:pPr>
              <w:pStyle w:val="TableParagraph"/>
              <w:spacing w:line="256" w:lineRule="exact"/>
              <w:ind w:left="107"/>
              <w:rPr>
                <w:sz w:val="24"/>
              </w:rPr>
            </w:pPr>
          </w:p>
        </w:tc>
        <w:tc>
          <w:tcPr>
            <w:tcW w:w="1701" w:type="dxa"/>
            <w:gridSpan w:val="2"/>
          </w:tcPr>
          <w:p w14:paraId="3B69A7B0" w14:textId="49B446DF" w:rsidR="00DD3C90" w:rsidRPr="000556E4" w:rsidRDefault="00445EAB" w:rsidP="00980486">
            <w:pPr>
              <w:pStyle w:val="TableParagraph"/>
              <w:spacing w:line="274" w:lineRule="exact"/>
              <w:jc w:val="right"/>
              <w:rPr>
                <w:sz w:val="24"/>
              </w:rPr>
            </w:pPr>
            <w:r>
              <w:rPr>
                <w:sz w:val="24"/>
              </w:rPr>
              <w:t>3508.38</w:t>
            </w:r>
          </w:p>
        </w:tc>
      </w:tr>
      <w:tr w:rsidR="00C36B56" w14:paraId="0E512EBC" w14:textId="77777777" w:rsidTr="00387AA3">
        <w:trPr>
          <w:gridAfter w:val="1"/>
          <w:wAfter w:w="34" w:type="dxa"/>
          <w:trHeight w:val="551"/>
        </w:trPr>
        <w:tc>
          <w:tcPr>
            <w:tcW w:w="9464" w:type="dxa"/>
            <w:gridSpan w:val="7"/>
            <w:vAlign w:val="center"/>
          </w:tcPr>
          <w:p w14:paraId="0A4D75E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gridSpan w:val="2"/>
            <w:vAlign w:val="bottom"/>
          </w:tcPr>
          <w:p w14:paraId="58B0B65F" w14:textId="77777777" w:rsidR="00C36B56" w:rsidRDefault="004D6DD8" w:rsidP="004D6DD8">
            <w:pPr>
              <w:pStyle w:val="TableParagraph"/>
              <w:jc w:val="center"/>
              <w:rPr>
                <w:rFonts w:ascii="Times New Roman"/>
              </w:rPr>
            </w:pPr>
            <w:r>
              <w:rPr>
                <w:b/>
                <w:w w:val="99"/>
                <w:sz w:val="24"/>
              </w:rPr>
              <w:t>£</w:t>
            </w:r>
          </w:p>
        </w:tc>
      </w:tr>
      <w:tr w:rsidR="009A13B5" w14:paraId="757C1226" w14:textId="77777777" w:rsidTr="00387AA3">
        <w:trPr>
          <w:gridAfter w:val="1"/>
          <w:wAfter w:w="34" w:type="dxa"/>
          <w:trHeight w:val="553"/>
        </w:trPr>
        <w:tc>
          <w:tcPr>
            <w:tcW w:w="9464" w:type="dxa"/>
            <w:gridSpan w:val="7"/>
          </w:tcPr>
          <w:p w14:paraId="5B7A9C11" w14:textId="24D1A799" w:rsidR="009A13B5" w:rsidRDefault="009A13B5" w:rsidP="0080064A">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726F7E">
              <w:rPr>
                <w:sz w:val="24"/>
              </w:rPr>
              <w:t>2</w:t>
            </w:r>
            <w:r w:rsidR="0080064A">
              <w:rPr>
                <w:sz w:val="24"/>
              </w:rPr>
              <w:t>2</w:t>
            </w:r>
            <w:r w:rsidR="00726F7E">
              <w:rPr>
                <w:sz w:val="24"/>
              </w:rPr>
              <w:t xml:space="preserve"> </w:t>
            </w:r>
            <w:r w:rsidR="00C04BF2">
              <w:rPr>
                <w:sz w:val="24"/>
              </w:rPr>
              <w:t>- March 202</w:t>
            </w:r>
            <w:r w:rsidR="0080064A">
              <w:rPr>
                <w:sz w:val="24"/>
              </w:rPr>
              <w:t>3</w:t>
            </w:r>
            <w:r w:rsidR="00C04BF2">
              <w:rPr>
                <w:sz w:val="24"/>
              </w:rPr>
              <w:t xml:space="preserve"> </w:t>
            </w:r>
          </w:p>
        </w:tc>
        <w:tc>
          <w:tcPr>
            <w:tcW w:w="1701" w:type="dxa"/>
            <w:gridSpan w:val="2"/>
          </w:tcPr>
          <w:p w14:paraId="09C213B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7F7F973" w14:textId="77777777" w:rsidTr="00387AA3">
        <w:trPr>
          <w:gridAfter w:val="1"/>
          <w:wAfter w:w="34" w:type="dxa"/>
          <w:trHeight w:val="861"/>
        </w:trPr>
        <w:tc>
          <w:tcPr>
            <w:tcW w:w="9464" w:type="dxa"/>
            <w:gridSpan w:val="7"/>
          </w:tcPr>
          <w:p w14:paraId="33D1298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gridSpan w:val="2"/>
          </w:tcPr>
          <w:p w14:paraId="7A31EA5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6A0BEB2" w14:textId="77777777" w:rsidTr="00387AA3">
        <w:trPr>
          <w:gridAfter w:val="1"/>
          <w:wAfter w:w="34" w:type="dxa"/>
          <w:trHeight w:val="551"/>
        </w:trPr>
        <w:tc>
          <w:tcPr>
            <w:tcW w:w="9464" w:type="dxa"/>
            <w:gridSpan w:val="7"/>
          </w:tcPr>
          <w:p w14:paraId="2F2995B5"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9610DEE" w14:textId="77777777" w:rsidR="009A13B5" w:rsidRPr="000556E4" w:rsidRDefault="009A13B5" w:rsidP="000B2F17">
            <w:pPr>
              <w:pStyle w:val="TableParagraph"/>
              <w:spacing w:line="260" w:lineRule="exact"/>
              <w:ind w:left="675"/>
              <w:rPr>
                <w:sz w:val="24"/>
              </w:rPr>
            </w:pPr>
          </w:p>
        </w:tc>
        <w:tc>
          <w:tcPr>
            <w:tcW w:w="1701" w:type="dxa"/>
            <w:gridSpan w:val="2"/>
          </w:tcPr>
          <w:p w14:paraId="4B6040BF"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C2F46FD" w14:textId="77777777" w:rsidTr="00387AA3">
        <w:trPr>
          <w:gridAfter w:val="1"/>
          <w:wAfter w:w="34" w:type="dxa"/>
          <w:trHeight w:val="277"/>
        </w:trPr>
        <w:tc>
          <w:tcPr>
            <w:tcW w:w="9464" w:type="dxa"/>
            <w:gridSpan w:val="7"/>
            <w:vAlign w:val="bottom"/>
          </w:tcPr>
          <w:p w14:paraId="1FC08E4E" w14:textId="77777777" w:rsidR="00101CD5" w:rsidRDefault="00101CD5" w:rsidP="00101CD5">
            <w:pPr>
              <w:pStyle w:val="TableParagraph"/>
              <w:spacing w:line="258" w:lineRule="exact"/>
              <w:rPr>
                <w:b/>
                <w:sz w:val="24"/>
              </w:rPr>
            </w:pPr>
          </w:p>
          <w:p w14:paraId="391FFF6F"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gridSpan w:val="2"/>
            <w:vAlign w:val="bottom"/>
          </w:tcPr>
          <w:p w14:paraId="1B97088A" w14:textId="77777777" w:rsidR="009A13B5" w:rsidRDefault="009E49D6" w:rsidP="009E49D6">
            <w:pPr>
              <w:pStyle w:val="TableParagraph"/>
              <w:spacing w:line="274" w:lineRule="exact"/>
              <w:jc w:val="center"/>
              <w:rPr>
                <w:b/>
                <w:sz w:val="24"/>
              </w:rPr>
            </w:pPr>
            <w:r>
              <w:rPr>
                <w:b/>
                <w:w w:val="99"/>
                <w:sz w:val="24"/>
              </w:rPr>
              <w:t>£</w:t>
            </w:r>
          </w:p>
        </w:tc>
      </w:tr>
      <w:tr w:rsidR="009A13B5" w14:paraId="530FB924" w14:textId="77777777" w:rsidTr="00387AA3">
        <w:trPr>
          <w:gridAfter w:val="1"/>
          <w:wAfter w:w="34" w:type="dxa"/>
          <w:trHeight w:val="275"/>
        </w:trPr>
        <w:tc>
          <w:tcPr>
            <w:tcW w:w="9464" w:type="dxa"/>
            <w:gridSpan w:val="7"/>
            <w:vAlign w:val="bottom"/>
          </w:tcPr>
          <w:p w14:paraId="0CC31BE0" w14:textId="058B97CC"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A804C2">
              <w:rPr>
                <w:sz w:val="24"/>
              </w:rPr>
              <w:t>2</w:t>
            </w:r>
            <w:r w:rsidR="0080064A">
              <w:rPr>
                <w:sz w:val="24"/>
              </w:rPr>
              <w:t>2</w:t>
            </w:r>
            <w:r w:rsidR="008B04EE">
              <w:rPr>
                <w:sz w:val="24"/>
              </w:rPr>
              <w:t xml:space="preserve"> – March 20</w:t>
            </w:r>
            <w:r w:rsidR="00DE5FC6">
              <w:rPr>
                <w:sz w:val="24"/>
              </w:rPr>
              <w:t>2</w:t>
            </w:r>
            <w:r w:rsidR="0080064A">
              <w:rPr>
                <w:sz w:val="24"/>
              </w:rPr>
              <w:t>3</w:t>
            </w:r>
          </w:p>
          <w:p w14:paraId="34110A30" w14:textId="77777777" w:rsidR="00101CD5" w:rsidRPr="000556E4" w:rsidRDefault="00101CD5" w:rsidP="00FD5173">
            <w:pPr>
              <w:pStyle w:val="TableParagraph"/>
              <w:spacing w:line="256" w:lineRule="exact"/>
              <w:ind w:left="107"/>
              <w:jc w:val="right"/>
              <w:rPr>
                <w:sz w:val="24"/>
              </w:rPr>
            </w:pPr>
          </w:p>
        </w:tc>
        <w:tc>
          <w:tcPr>
            <w:tcW w:w="1701" w:type="dxa"/>
            <w:gridSpan w:val="2"/>
          </w:tcPr>
          <w:p w14:paraId="0CC0948E" w14:textId="7CECA48B" w:rsidR="009A13B5" w:rsidRPr="000556E4" w:rsidRDefault="007432D4" w:rsidP="00607F86">
            <w:pPr>
              <w:pStyle w:val="TableParagraph"/>
              <w:spacing w:line="274" w:lineRule="exact"/>
              <w:jc w:val="right"/>
              <w:rPr>
                <w:sz w:val="24"/>
              </w:rPr>
            </w:pPr>
            <w:r>
              <w:rPr>
                <w:sz w:val="24"/>
              </w:rPr>
              <w:t>2048.00</w:t>
            </w:r>
          </w:p>
        </w:tc>
      </w:tr>
      <w:tr w:rsidR="009A13B5" w14:paraId="7863B6E4" w14:textId="77777777" w:rsidTr="00387AA3">
        <w:trPr>
          <w:gridAfter w:val="1"/>
          <w:wAfter w:w="34" w:type="dxa"/>
          <w:trHeight w:val="551"/>
        </w:trPr>
        <w:tc>
          <w:tcPr>
            <w:tcW w:w="9464" w:type="dxa"/>
            <w:gridSpan w:val="7"/>
            <w:vAlign w:val="bottom"/>
          </w:tcPr>
          <w:p w14:paraId="1D3E84B4"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gridSpan w:val="2"/>
          </w:tcPr>
          <w:p w14:paraId="0275B314" w14:textId="77777777" w:rsidR="009A13B5" w:rsidRDefault="009A13B5">
            <w:pPr>
              <w:pStyle w:val="TableParagraph"/>
              <w:rPr>
                <w:rFonts w:ascii="Times New Roman"/>
              </w:rPr>
            </w:pPr>
          </w:p>
        </w:tc>
      </w:tr>
      <w:tr w:rsidR="009A13B5" w14:paraId="46BC562F" w14:textId="77777777" w:rsidTr="00387AA3">
        <w:trPr>
          <w:gridAfter w:val="1"/>
          <w:wAfter w:w="34" w:type="dxa"/>
          <w:trHeight w:val="828"/>
        </w:trPr>
        <w:tc>
          <w:tcPr>
            <w:tcW w:w="9464" w:type="dxa"/>
            <w:gridSpan w:val="7"/>
          </w:tcPr>
          <w:p w14:paraId="246C449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8910849" w14:textId="23A4BCEA" w:rsidR="005D17C9" w:rsidRDefault="006530F4" w:rsidP="00461F5A">
            <w:pPr>
              <w:pStyle w:val="TableParagraph"/>
              <w:numPr>
                <w:ilvl w:val="0"/>
                <w:numId w:val="8"/>
              </w:numPr>
              <w:ind w:right="233"/>
              <w:rPr>
                <w:sz w:val="24"/>
              </w:rPr>
            </w:pPr>
            <w:r>
              <w:rPr>
                <w:sz w:val="24"/>
              </w:rPr>
              <w:t>R</w:t>
            </w:r>
            <w:r w:rsidR="005D17C9" w:rsidRPr="005D17C9">
              <w:rPr>
                <w:sz w:val="24"/>
              </w:rPr>
              <w:t xml:space="preserve">eference number if applicable </w:t>
            </w:r>
          </w:p>
          <w:p w14:paraId="1EF7BCC7"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2111D31F"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43DD01E9"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109F2396"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424E01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5B5F82C"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7F1B0863" w14:textId="77777777" w:rsidR="009A13B5" w:rsidRDefault="009A13B5" w:rsidP="005D17C9">
            <w:pPr>
              <w:pStyle w:val="TableParagraph"/>
              <w:tabs>
                <w:tab w:val="left" w:pos="567"/>
              </w:tabs>
              <w:ind w:left="426" w:right="233" w:firstLine="248"/>
              <w:rPr>
                <w:sz w:val="24"/>
              </w:rPr>
            </w:pPr>
          </w:p>
          <w:p w14:paraId="4C778793" w14:textId="77777777" w:rsidR="0016305F" w:rsidRDefault="0016305F" w:rsidP="005D17C9">
            <w:pPr>
              <w:pStyle w:val="TableParagraph"/>
              <w:tabs>
                <w:tab w:val="left" w:pos="567"/>
              </w:tabs>
              <w:ind w:left="426" w:right="233" w:firstLine="248"/>
              <w:rPr>
                <w:sz w:val="24"/>
              </w:rPr>
            </w:pPr>
          </w:p>
          <w:p w14:paraId="40FE88B3" w14:textId="4B1DACB5" w:rsidR="0016305F" w:rsidRDefault="0016305F" w:rsidP="005D17C9">
            <w:pPr>
              <w:pStyle w:val="TableParagraph"/>
              <w:tabs>
                <w:tab w:val="left" w:pos="567"/>
              </w:tabs>
              <w:ind w:left="426" w:right="233" w:firstLine="248"/>
              <w:rPr>
                <w:sz w:val="24"/>
              </w:rPr>
            </w:pPr>
          </w:p>
        </w:tc>
        <w:tc>
          <w:tcPr>
            <w:tcW w:w="1701" w:type="dxa"/>
            <w:gridSpan w:val="2"/>
          </w:tcPr>
          <w:p w14:paraId="7FCF1743" w14:textId="77777777" w:rsidR="009A13B5" w:rsidRDefault="009A13B5">
            <w:pPr>
              <w:pStyle w:val="TableParagraph"/>
              <w:spacing w:line="260" w:lineRule="exact"/>
              <w:ind w:left="108"/>
              <w:rPr>
                <w:b/>
                <w:sz w:val="24"/>
              </w:rPr>
            </w:pPr>
          </w:p>
        </w:tc>
      </w:tr>
      <w:tr w:rsidR="00D4540C" w:rsidRPr="006B7C0E" w14:paraId="64BC4699" w14:textId="77777777" w:rsidTr="00387AA3">
        <w:tblPrEx>
          <w:tblLook w:val="05A0" w:firstRow="1" w:lastRow="0" w:firstColumn="1" w:lastColumn="1" w:noHBand="0" w:noVBand="1"/>
        </w:tblPrEx>
        <w:trPr>
          <w:tblHeader/>
        </w:trPr>
        <w:tc>
          <w:tcPr>
            <w:tcW w:w="959" w:type="dxa"/>
            <w:shd w:val="clear" w:color="auto" w:fill="EEECE1" w:themeFill="background2"/>
          </w:tcPr>
          <w:p w14:paraId="220FDA2B" w14:textId="77777777" w:rsidR="003429A6" w:rsidRPr="006B7C0E" w:rsidRDefault="00D4540C" w:rsidP="004D1A55">
            <w:pPr>
              <w:rPr>
                <w:b/>
              </w:rPr>
            </w:pPr>
            <w:r w:rsidRPr="006B7C0E">
              <w:rPr>
                <w:b/>
              </w:rPr>
              <w:lastRenderedPageBreak/>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14:paraId="55316987" w14:textId="77777777" w:rsidR="003429A6" w:rsidRPr="006B7C0E" w:rsidRDefault="003429A6" w:rsidP="00C02150">
            <w:pPr>
              <w:jc w:val="center"/>
              <w:rPr>
                <w:b/>
              </w:rPr>
            </w:pPr>
            <w:r w:rsidRPr="006B7C0E">
              <w:rPr>
                <w:b/>
              </w:rPr>
              <w:t>A or B **</w:t>
            </w:r>
          </w:p>
        </w:tc>
        <w:tc>
          <w:tcPr>
            <w:tcW w:w="705" w:type="dxa"/>
            <w:shd w:val="clear" w:color="auto" w:fill="EEECE1" w:themeFill="background2"/>
          </w:tcPr>
          <w:p w14:paraId="63AA4BF0" w14:textId="1089BD6D" w:rsidR="003429A6" w:rsidRPr="006B7C0E" w:rsidRDefault="006530F4" w:rsidP="00C02150">
            <w:pPr>
              <w:jc w:val="center"/>
              <w:rPr>
                <w:b/>
              </w:rPr>
            </w:pPr>
            <w:r>
              <w:rPr>
                <w:b/>
              </w:rPr>
              <w:t>Ref</w:t>
            </w:r>
            <w:r w:rsidR="003429A6" w:rsidRPr="006B7C0E">
              <w:rPr>
                <w:b/>
              </w:rPr>
              <w:t xml:space="preserve"> no.</w:t>
            </w:r>
          </w:p>
        </w:tc>
        <w:tc>
          <w:tcPr>
            <w:tcW w:w="3073" w:type="dxa"/>
            <w:shd w:val="clear" w:color="auto" w:fill="EEECE1" w:themeFill="background2"/>
          </w:tcPr>
          <w:p w14:paraId="1730259C" w14:textId="77777777" w:rsidR="003429A6" w:rsidRPr="006B7C0E" w:rsidRDefault="003429A6" w:rsidP="00C02150">
            <w:pPr>
              <w:jc w:val="center"/>
              <w:rPr>
                <w:b/>
              </w:rPr>
            </w:pPr>
            <w:r w:rsidRPr="006B7C0E">
              <w:rPr>
                <w:b/>
              </w:rPr>
              <w:t>Brief summary of project</w:t>
            </w:r>
          </w:p>
        </w:tc>
        <w:tc>
          <w:tcPr>
            <w:tcW w:w="991" w:type="dxa"/>
            <w:shd w:val="clear" w:color="auto" w:fill="EEECE1" w:themeFill="background2"/>
          </w:tcPr>
          <w:p w14:paraId="2D1F88F8" w14:textId="77777777" w:rsidR="004D6DD8" w:rsidRDefault="003429A6" w:rsidP="00C02150">
            <w:pPr>
              <w:jc w:val="center"/>
              <w:rPr>
                <w:b/>
              </w:rPr>
            </w:pPr>
            <w:r w:rsidRPr="006B7C0E">
              <w:rPr>
                <w:b/>
              </w:rPr>
              <w:t>Total project cost</w:t>
            </w:r>
          </w:p>
          <w:p w14:paraId="2DD66DE2" w14:textId="77777777" w:rsidR="003429A6" w:rsidRPr="006B7C0E" w:rsidRDefault="003429A6" w:rsidP="00C02150">
            <w:pPr>
              <w:jc w:val="center"/>
              <w:rPr>
                <w:b/>
              </w:rPr>
            </w:pPr>
            <w:r w:rsidRPr="006B7C0E">
              <w:rPr>
                <w:b/>
              </w:rPr>
              <w:t>£</w:t>
            </w:r>
          </w:p>
        </w:tc>
        <w:tc>
          <w:tcPr>
            <w:tcW w:w="1500" w:type="dxa"/>
            <w:shd w:val="clear" w:color="auto" w:fill="EEECE1" w:themeFill="background2"/>
          </w:tcPr>
          <w:p w14:paraId="16423E23" w14:textId="77777777" w:rsidR="004D6DD8" w:rsidRDefault="003429A6" w:rsidP="00C02150">
            <w:pPr>
              <w:jc w:val="center"/>
              <w:rPr>
                <w:b/>
              </w:rPr>
            </w:pPr>
            <w:r w:rsidRPr="006B7C0E">
              <w:rPr>
                <w:b/>
              </w:rPr>
              <w:t>CIL contribution</w:t>
            </w:r>
          </w:p>
          <w:p w14:paraId="06567FB0" w14:textId="77777777" w:rsidR="003429A6" w:rsidRPr="006B7C0E" w:rsidRDefault="003429A6" w:rsidP="00C02150">
            <w:pPr>
              <w:jc w:val="center"/>
              <w:rPr>
                <w:b/>
              </w:rPr>
            </w:pPr>
            <w:r w:rsidRPr="006B7C0E">
              <w:rPr>
                <w:b/>
              </w:rPr>
              <w:t>£</w:t>
            </w:r>
          </w:p>
        </w:tc>
        <w:tc>
          <w:tcPr>
            <w:tcW w:w="1826" w:type="dxa"/>
            <w:gridSpan w:val="2"/>
            <w:shd w:val="clear" w:color="auto" w:fill="EEECE1" w:themeFill="background2"/>
          </w:tcPr>
          <w:p w14:paraId="3F6D348A" w14:textId="77777777" w:rsidR="003429A6" w:rsidRPr="006B7C0E" w:rsidRDefault="003429A6" w:rsidP="00C02150">
            <w:pPr>
              <w:jc w:val="center"/>
              <w:rPr>
                <w:b/>
              </w:rPr>
            </w:pPr>
            <w:r w:rsidRPr="006B7C0E">
              <w:rPr>
                <w:b/>
              </w:rPr>
              <w:t>Type or source of other funding required to complete project</w:t>
            </w:r>
          </w:p>
        </w:tc>
        <w:tc>
          <w:tcPr>
            <w:tcW w:w="1443" w:type="dxa"/>
            <w:gridSpan w:val="2"/>
            <w:shd w:val="clear" w:color="auto" w:fill="EEECE1" w:themeFill="background2"/>
          </w:tcPr>
          <w:p w14:paraId="5B857569" w14:textId="77777777" w:rsidR="004D6DD8" w:rsidRDefault="003429A6" w:rsidP="00C02150">
            <w:pPr>
              <w:jc w:val="center"/>
              <w:rPr>
                <w:b/>
              </w:rPr>
            </w:pPr>
            <w:r w:rsidRPr="006B7C0E">
              <w:rPr>
                <w:b/>
              </w:rPr>
              <w:t>Amount of other funding required</w:t>
            </w:r>
          </w:p>
          <w:p w14:paraId="29F630D6" w14:textId="77777777" w:rsidR="003429A6" w:rsidRPr="006B7C0E" w:rsidRDefault="003429A6" w:rsidP="00C02150">
            <w:pPr>
              <w:jc w:val="center"/>
              <w:rPr>
                <w:b/>
              </w:rPr>
            </w:pPr>
            <w:r w:rsidRPr="006B7C0E">
              <w:rPr>
                <w:b/>
              </w:rPr>
              <w:t>£</w:t>
            </w:r>
          </w:p>
        </w:tc>
      </w:tr>
      <w:tr w:rsidR="00D4540C" w:rsidRPr="006B7C0E" w14:paraId="4836DF51" w14:textId="77777777" w:rsidTr="00387AA3">
        <w:tblPrEx>
          <w:tblLook w:val="05A0" w:firstRow="1" w:lastRow="0" w:firstColumn="1" w:lastColumn="1" w:noHBand="0" w:noVBand="1"/>
        </w:tblPrEx>
        <w:trPr>
          <w:trHeight w:val="454"/>
        </w:trPr>
        <w:tc>
          <w:tcPr>
            <w:tcW w:w="959" w:type="dxa"/>
          </w:tcPr>
          <w:p w14:paraId="25ED5904" w14:textId="77777777" w:rsidR="003429A6" w:rsidRPr="006B7C0E" w:rsidRDefault="00D4540C">
            <w:r w:rsidRPr="006B7C0E">
              <w:t>1.</w:t>
            </w:r>
          </w:p>
        </w:tc>
        <w:tc>
          <w:tcPr>
            <w:tcW w:w="702" w:type="dxa"/>
          </w:tcPr>
          <w:p w14:paraId="1D7CA47B" w14:textId="1D716C99" w:rsidR="003429A6" w:rsidRPr="006B7C0E" w:rsidRDefault="007432D4">
            <w:r>
              <w:t>A</w:t>
            </w:r>
          </w:p>
        </w:tc>
        <w:tc>
          <w:tcPr>
            <w:tcW w:w="705" w:type="dxa"/>
          </w:tcPr>
          <w:p w14:paraId="51BEB4BC" w14:textId="77777777" w:rsidR="003429A6" w:rsidRPr="006B7C0E" w:rsidRDefault="003429A6"/>
        </w:tc>
        <w:tc>
          <w:tcPr>
            <w:tcW w:w="3073" w:type="dxa"/>
          </w:tcPr>
          <w:p w14:paraId="1C287707" w14:textId="2CA99A92" w:rsidR="003429A6" w:rsidRPr="006B7C0E" w:rsidRDefault="007432D4">
            <w:r>
              <w:t xml:space="preserve">Purchase of Memorial Bench at bus stop on </w:t>
            </w:r>
            <w:proofErr w:type="spellStart"/>
            <w:r>
              <w:t>Tuxford</w:t>
            </w:r>
            <w:proofErr w:type="spellEnd"/>
            <w:r>
              <w:t xml:space="preserve"> Road</w:t>
            </w:r>
          </w:p>
        </w:tc>
        <w:tc>
          <w:tcPr>
            <w:tcW w:w="991" w:type="dxa"/>
          </w:tcPr>
          <w:p w14:paraId="576AFC24" w14:textId="0B1E13A3" w:rsidR="003429A6" w:rsidRPr="006B7C0E" w:rsidRDefault="007432D4">
            <w:r>
              <w:t>£1208</w:t>
            </w:r>
          </w:p>
        </w:tc>
        <w:tc>
          <w:tcPr>
            <w:tcW w:w="1500" w:type="dxa"/>
          </w:tcPr>
          <w:p w14:paraId="3E57DE8C" w14:textId="58D3EDB6" w:rsidR="003429A6" w:rsidRPr="006B7C0E" w:rsidRDefault="007432D4">
            <w:r>
              <w:t>£1208</w:t>
            </w:r>
          </w:p>
        </w:tc>
        <w:tc>
          <w:tcPr>
            <w:tcW w:w="1826" w:type="dxa"/>
            <w:gridSpan w:val="2"/>
          </w:tcPr>
          <w:p w14:paraId="4C018929" w14:textId="77777777" w:rsidR="003429A6" w:rsidRPr="006B7C0E" w:rsidRDefault="003429A6"/>
        </w:tc>
        <w:tc>
          <w:tcPr>
            <w:tcW w:w="1443" w:type="dxa"/>
            <w:gridSpan w:val="2"/>
          </w:tcPr>
          <w:p w14:paraId="71F7BDBD" w14:textId="77777777" w:rsidR="00D4540C" w:rsidRPr="006B7C0E" w:rsidRDefault="00D4540C"/>
        </w:tc>
      </w:tr>
      <w:tr w:rsidR="005E36A8" w:rsidRPr="006B7C0E" w14:paraId="4FD1D290" w14:textId="77777777" w:rsidTr="00387AA3">
        <w:tblPrEx>
          <w:tblLook w:val="05A0" w:firstRow="1" w:lastRow="0" w:firstColumn="1" w:lastColumn="1" w:noHBand="0" w:noVBand="1"/>
        </w:tblPrEx>
        <w:trPr>
          <w:trHeight w:val="454"/>
        </w:trPr>
        <w:tc>
          <w:tcPr>
            <w:tcW w:w="959" w:type="dxa"/>
          </w:tcPr>
          <w:p w14:paraId="7C21F060" w14:textId="77777777" w:rsidR="00D4540C" w:rsidRPr="006B7C0E" w:rsidRDefault="00D4540C">
            <w:r w:rsidRPr="006B7C0E">
              <w:t>2.</w:t>
            </w:r>
          </w:p>
        </w:tc>
        <w:tc>
          <w:tcPr>
            <w:tcW w:w="702" w:type="dxa"/>
          </w:tcPr>
          <w:p w14:paraId="3D0F9DCB" w14:textId="55533C7A" w:rsidR="00D4540C" w:rsidRPr="006B7C0E" w:rsidRDefault="007432D4">
            <w:r>
              <w:t>A</w:t>
            </w:r>
          </w:p>
        </w:tc>
        <w:tc>
          <w:tcPr>
            <w:tcW w:w="705" w:type="dxa"/>
          </w:tcPr>
          <w:p w14:paraId="1B254599" w14:textId="77777777" w:rsidR="00D4540C" w:rsidRPr="006B7C0E" w:rsidRDefault="00D4540C"/>
        </w:tc>
        <w:tc>
          <w:tcPr>
            <w:tcW w:w="3073" w:type="dxa"/>
          </w:tcPr>
          <w:p w14:paraId="7FEBB1AE" w14:textId="09DA53DA" w:rsidR="00D4540C" w:rsidRPr="006B7C0E" w:rsidRDefault="007432D4">
            <w:r>
              <w:t>Installation of concrete plinth for secure installation of Memorial Bench</w:t>
            </w:r>
          </w:p>
        </w:tc>
        <w:tc>
          <w:tcPr>
            <w:tcW w:w="991" w:type="dxa"/>
          </w:tcPr>
          <w:p w14:paraId="100C5BC5" w14:textId="4E409637" w:rsidR="00D4540C" w:rsidRPr="006B7C0E" w:rsidRDefault="007432D4">
            <w:r>
              <w:t>£840</w:t>
            </w:r>
          </w:p>
        </w:tc>
        <w:tc>
          <w:tcPr>
            <w:tcW w:w="1500" w:type="dxa"/>
          </w:tcPr>
          <w:p w14:paraId="45295C46" w14:textId="792FF822" w:rsidR="00D4540C" w:rsidRPr="006B7C0E" w:rsidRDefault="007432D4">
            <w:r>
              <w:t>£840</w:t>
            </w:r>
          </w:p>
        </w:tc>
        <w:tc>
          <w:tcPr>
            <w:tcW w:w="1826" w:type="dxa"/>
            <w:gridSpan w:val="2"/>
          </w:tcPr>
          <w:p w14:paraId="5EC5BCC0" w14:textId="77777777" w:rsidR="00D4540C" w:rsidRPr="006B7C0E" w:rsidRDefault="00D4540C"/>
        </w:tc>
        <w:tc>
          <w:tcPr>
            <w:tcW w:w="1443" w:type="dxa"/>
            <w:gridSpan w:val="2"/>
          </w:tcPr>
          <w:p w14:paraId="62E6EAFD" w14:textId="77777777" w:rsidR="00D4540C" w:rsidRPr="006B7C0E" w:rsidRDefault="00D4540C"/>
        </w:tc>
      </w:tr>
      <w:tr w:rsidR="005E36A8" w:rsidRPr="006B7C0E" w14:paraId="45492776" w14:textId="77777777" w:rsidTr="00387AA3">
        <w:tblPrEx>
          <w:tblLook w:val="05A0" w:firstRow="1" w:lastRow="0" w:firstColumn="1" w:lastColumn="1" w:noHBand="0" w:noVBand="1"/>
        </w:tblPrEx>
        <w:trPr>
          <w:trHeight w:val="454"/>
        </w:trPr>
        <w:tc>
          <w:tcPr>
            <w:tcW w:w="959" w:type="dxa"/>
          </w:tcPr>
          <w:p w14:paraId="3F87B24F" w14:textId="77777777" w:rsidR="00D4540C" w:rsidRPr="006B7C0E" w:rsidRDefault="00D4540C">
            <w:r w:rsidRPr="006B7C0E">
              <w:t>3.</w:t>
            </w:r>
          </w:p>
        </w:tc>
        <w:tc>
          <w:tcPr>
            <w:tcW w:w="702" w:type="dxa"/>
          </w:tcPr>
          <w:p w14:paraId="53D04BED" w14:textId="77777777" w:rsidR="00D4540C" w:rsidRPr="006B7C0E" w:rsidRDefault="00D4540C"/>
        </w:tc>
        <w:tc>
          <w:tcPr>
            <w:tcW w:w="705" w:type="dxa"/>
          </w:tcPr>
          <w:p w14:paraId="78FDAB05" w14:textId="77777777" w:rsidR="00D4540C" w:rsidRPr="006B7C0E" w:rsidRDefault="00D4540C"/>
        </w:tc>
        <w:tc>
          <w:tcPr>
            <w:tcW w:w="3073" w:type="dxa"/>
          </w:tcPr>
          <w:p w14:paraId="3696DC8C" w14:textId="77777777" w:rsidR="00D4540C" w:rsidRPr="006B7C0E" w:rsidRDefault="00D4540C"/>
        </w:tc>
        <w:tc>
          <w:tcPr>
            <w:tcW w:w="991" w:type="dxa"/>
          </w:tcPr>
          <w:p w14:paraId="5497B8E8" w14:textId="77777777" w:rsidR="00D4540C" w:rsidRPr="006B7C0E" w:rsidRDefault="00D4540C"/>
        </w:tc>
        <w:tc>
          <w:tcPr>
            <w:tcW w:w="1500" w:type="dxa"/>
          </w:tcPr>
          <w:p w14:paraId="5B9D7226" w14:textId="77777777" w:rsidR="00D4540C" w:rsidRPr="006B7C0E" w:rsidRDefault="00D4540C"/>
        </w:tc>
        <w:tc>
          <w:tcPr>
            <w:tcW w:w="1826" w:type="dxa"/>
            <w:gridSpan w:val="2"/>
          </w:tcPr>
          <w:p w14:paraId="4230FBCA" w14:textId="77777777" w:rsidR="00D4540C" w:rsidRPr="006B7C0E" w:rsidRDefault="00D4540C"/>
        </w:tc>
        <w:tc>
          <w:tcPr>
            <w:tcW w:w="1443" w:type="dxa"/>
            <w:gridSpan w:val="2"/>
          </w:tcPr>
          <w:p w14:paraId="6C384202" w14:textId="77777777" w:rsidR="00D4540C" w:rsidRPr="006B7C0E" w:rsidRDefault="00D4540C"/>
        </w:tc>
      </w:tr>
    </w:tbl>
    <w:p w14:paraId="227BA087" w14:textId="77777777" w:rsidR="003429A6" w:rsidRDefault="003429A6">
      <w:pPr>
        <w:ind w:left="226"/>
        <w:rPr>
          <w:b/>
          <w:sz w:val="20"/>
        </w:rPr>
      </w:pPr>
    </w:p>
    <w:p w14:paraId="7BCA1988" w14:textId="77777777" w:rsidR="008B4D03" w:rsidRDefault="006F3CE1">
      <w:pPr>
        <w:ind w:left="226"/>
        <w:rPr>
          <w:b/>
          <w:sz w:val="20"/>
        </w:rPr>
      </w:pPr>
      <w:r>
        <w:rPr>
          <w:b/>
          <w:sz w:val="20"/>
        </w:rPr>
        <w:t>Notes</w:t>
      </w:r>
    </w:p>
    <w:p w14:paraId="134262FB"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4DBF24D" w14:textId="77777777" w:rsidR="00CA6571" w:rsidRDefault="00CA6571" w:rsidP="00CA6571">
      <w:pPr>
        <w:pStyle w:val="ListParagraph"/>
        <w:tabs>
          <w:tab w:val="left" w:pos="393"/>
        </w:tabs>
        <w:spacing w:before="3"/>
        <w:ind w:right="510"/>
        <w:rPr>
          <w:sz w:val="20"/>
        </w:rPr>
      </w:pPr>
    </w:p>
    <w:p w14:paraId="34EB59E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3E3C1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37FCD96"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8FEB14F" w14:textId="77777777" w:rsidR="002C492F" w:rsidRDefault="002C492F" w:rsidP="002C492F">
      <w:pPr>
        <w:pStyle w:val="ListParagraph"/>
        <w:tabs>
          <w:tab w:val="left" w:pos="393"/>
        </w:tabs>
        <w:spacing w:before="3"/>
        <w:ind w:left="567" w:right="510"/>
        <w:rPr>
          <w:sz w:val="20"/>
        </w:rPr>
      </w:pPr>
    </w:p>
    <w:p w14:paraId="4DE4F7EB"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6407D281"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1B237A6E"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3B1C8017" w14:textId="77777777" w:rsidR="00CA6571" w:rsidRPr="00CA6571" w:rsidRDefault="00CA6571" w:rsidP="001B5B82">
      <w:pPr>
        <w:pStyle w:val="ListParagraph"/>
        <w:ind w:left="567" w:hanging="341"/>
        <w:rPr>
          <w:sz w:val="20"/>
        </w:rPr>
      </w:pPr>
    </w:p>
    <w:p w14:paraId="4F6AB9B0"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C626BC7" w14:textId="77777777" w:rsidR="00CA6571" w:rsidRPr="00CA6571" w:rsidRDefault="00CA6571" w:rsidP="001B5B82">
      <w:pPr>
        <w:pStyle w:val="ListParagraph"/>
        <w:ind w:left="567" w:hanging="341"/>
        <w:rPr>
          <w:sz w:val="20"/>
        </w:rPr>
      </w:pPr>
    </w:p>
    <w:p w14:paraId="76CD9F23"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95EE67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58BD5573"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7284094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E649CDE" w14:textId="77777777" w:rsidR="0059162B" w:rsidRDefault="0059162B" w:rsidP="0059162B">
      <w:pPr>
        <w:tabs>
          <w:tab w:val="left" w:pos="393"/>
        </w:tabs>
        <w:spacing w:before="3"/>
        <w:ind w:left="226" w:right="510"/>
        <w:rPr>
          <w:sz w:val="20"/>
        </w:rPr>
      </w:pPr>
    </w:p>
    <w:p w14:paraId="04E2D3C8" w14:textId="77777777" w:rsidR="006F3CE1" w:rsidRDefault="006F3CE1" w:rsidP="0059162B">
      <w:pPr>
        <w:tabs>
          <w:tab w:val="left" w:pos="393"/>
        </w:tabs>
        <w:spacing w:before="3"/>
        <w:ind w:left="226" w:right="510"/>
        <w:rPr>
          <w:sz w:val="20"/>
        </w:rPr>
      </w:pPr>
    </w:p>
    <w:p w14:paraId="0CE35F0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9C21C7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76CAB12E" w14:textId="2C2C67A2"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w:t>
      </w:r>
      <w:r w:rsidR="006530F4">
        <w:rPr>
          <w:sz w:val="20"/>
        </w:rPr>
        <w:t>Bassetlaw</w:t>
      </w:r>
      <w:r w:rsidRPr="002C492F">
        <w:rPr>
          <w:sz w:val="20"/>
        </w:rPr>
        <w:t xml:space="preserve"> District Council’s website if the parish council does not have a website;</w:t>
      </w:r>
    </w:p>
    <w:p w14:paraId="58FC3B81" w14:textId="77777777" w:rsidR="002C492F" w:rsidRPr="002C492F" w:rsidRDefault="002C492F" w:rsidP="002C492F">
      <w:pPr>
        <w:tabs>
          <w:tab w:val="left" w:pos="393"/>
        </w:tabs>
        <w:spacing w:before="3"/>
        <w:ind w:left="226" w:right="510"/>
        <w:rPr>
          <w:sz w:val="20"/>
        </w:rPr>
      </w:pPr>
    </w:p>
    <w:p w14:paraId="5F839F33" w14:textId="5148AC3D" w:rsidR="0059162B" w:rsidRPr="0059162B" w:rsidRDefault="002C492F" w:rsidP="002C492F">
      <w:pPr>
        <w:tabs>
          <w:tab w:val="left" w:pos="393"/>
        </w:tabs>
        <w:spacing w:before="3"/>
        <w:ind w:left="226" w:right="510"/>
        <w:rPr>
          <w:sz w:val="20"/>
        </w:rPr>
      </w:pPr>
      <w:r w:rsidRPr="002C492F">
        <w:rPr>
          <w:sz w:val="20"/>
        </w:rPr>
        <w:t xml:space="preserve">Regulation 121B (3) (b) the parish council must send a copy of the report to </w:t>
      </w:r>
      <w:r w:rsidR="006530F4">
        <w:rPr>
          <w:sz w:val="20"/>
        </w:rPr>
        <w:t>Bassetlaw</w:t>
      </w:r>
      <w:r w:rsidR="00926F0E">
        <w:rPr>
          <w:sz w:val="20"/>
        </w:rPr>
        <w:t xml:space="preserve"> District Council’s CIL Officer</w:t>
      </w:r>
      <w:r w:rsidRPr="002C492F">
        <w:rPr>
          <w:sz w:val="20"/>
        </w:rPr>
        <w:t>, no later than 31 December following the reported year.</w:t>
      </w:r>
    </w:p>
    <w:p w14:paraId="577F517A" w14:textId="77777777" w:rsidR="00D10522" w:rsidRDefault="00D10522" w:rsidP="008B4D03">
      <w:pPr>
        <w:pStyle w:val="BodyText"/>
        <w:tabs>
          <w:tab w:val="left" w:pos="393"/>
        </w:tabs>
        <w:spacing w:before="1"/>
      </w:pPr>
    </w:p>
    <w:p w14:paraId="4A658904" w14:textId="77777777" w:rsidR="002C492F" w:rsidRDefault="002C492F" w:rsidP="002C492F">
      <w:pPr>
        <w:pStyle w:val="BodyText"/>
        <w:spacing w:before="37"/>
        <w:ind w:left="226" w:right="77"/>
      </w:pPr>
      <w:r>
        <w:t xml:space="preserve">For further guidance on the CIL Regulations please refer to </w:t>
      </w:r>
      <w:hyperlink r:id="rId8" w:history="1">
        <w:r w:rsidRPr="00B624A2">
          <w:rPr>
            <w:rStyle w:val="Hyperlink"/>
          </w:rPr>
          <w:t>Gov.uk - Community Infrastructure Levy</w:t>
        </w:r>
      </w:hyperlink>
    </w:p>
    <w:p w14:paraId="3446342C" w14:textId="77777777" w:rsidR="00BD7E3C" w:rsidRPr="0059162B" w:rsidRDefault="00BD7E3C" w:rsidP="0059162B">
      <w:pPr>
        <w:tabs>
          <w:tab w:val="left" w:pos="393"/>
          <w:tab w:val="left" w:pos="503"/>
        </w:tabs>
        <w:spacing w:line="229" w:lineRule="exact"/>
        <w:rPr>
          <w:sz w:val="20"/>
        </w:rPr>
      </w:pPr>
    </w:p>
    <w:p w14:paraId="044C4E09" w14:textId="1C760935"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w:t>
      </w:r>
      <w:r w:rsidR="006530F4">
        <w:rPr>
          <w:rFonts w:ascii="Calibri"/>
        </w:rPr>
        <w:t>Bassetlaw</w:t>
      </w:r>
      <w:r>
        <w:rPr>
          <w:rFonts w:ascii="Calibri"/>
        </w:rPr>
        <w:t xml:space="preserve"> District Council (</w:t>
      </w:r>
      <w:r w:rsidR="006530F4">
        <w:rPr>
          <w:rFonts w:ascii="Calibri"/>
        </w:rPr>
        <w:t>BDC</w:t>
      </w:r>
      <w:r>
        <w:rPr>
          <w:rFonts w:ascii="Calibri"/>
        </w:rPr>
        <w:t xml:space="preserve">) on the Town or Parish Council requiring it to repay some or all of the CIL receipts where </w:t>
      </w:r>
      <w:r w:rsidR="006530F4">
        <w:rPr>
          <w:rFonts w:ascii="Calibri"/>
        </w:rPr>
        <w:t>B</w:t>
      </w:r>
      <w:r>
        <w:rPr>
          <w:rFonts w:ascii="Calibri"/>
        </w:rPr>
        <w:t>DC believes some or all of the CIL received by the town or Parish Council has not been spent in accordance with the regulations as stated in Regulation 59C.</w:t>
      </w:r>
    </w:p>
    <w:p w14:paraId="7E5A5EC5" w14:textId="77777777" w:rsidR="00B624A2" w:rsidRDefault="00B624A2" w:rsidP="00C36B56">
      <w:pPr>
        <w:pStyle w:val="BodyText"/>
        <w:spacing w:before="37"/>
        <w:ind w:left="226" w:right="77"/>
        <w:rPr>
          <w:rFonts w:ascii="Calibri"/>
        </w:rPr>
      </w:pPr>
    </w:p>
    <w:p w14:paraId="6BF2B1E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22"/>
    <w:rsid w:val="00007F2B"/>
    <w:rsid w:val="00017249"/>
    <w:rsid w:val="0004263D"/>
    <w:rsid w:val="000556E4"/>
    <w:rsid w:val="00080ED1"/>
    <w:rsid w:val="00087AD4"/>
    <w:rsid w:val="000B01EA"/>
    <w:rsid w:val="000B2F17"/>
    <w:rsid w:val="000D015C"/>
    <w:rsid w:val="000D0336"/>
    <w:rsid w:val="00101CD5"/>
    <w:rsid w:val="0016305F"/>
    <w:rsid w:val="001669E3"/>
    <w:rsid w:val="00194412"/>
    <w:rsid w:val="00196B89"/>
    <w:rsid w:val="001B5B82"/>
    <w:rsid w:val="00216621"/>
    <w:rsid w:val="002229E6"/>
    <w:rsid w:val="002238F0"/>
    <w:rsid w:val="00252162"/>
    <w:rsid w:val="00271841"/>
    <w:rsid w:val="0027704E"/>
    <w:rsid w:val="002A7452"/>
    <w:rsid w:val="002C492F"/>
    <w:rsid w:val="003429A6"/>
    <w:rsid w:val="0035042C"/>
    <w:rsid w:val="003548E6"/>
    <w:rsid w:val="003749E8"/>
    <w:rsid w:val="00387AA3"/>
    <w:rsid w:val="003908A3"/>
    <w:rsid w:val="003913DC"/>
    <w:rsid w:val="003A39E7"/>
    <w:rsid w:val="00416B42"/>
    <w:rsid w:val="00430F6E"/>
    <w:rsid w:val="00443861"/>
    <w:rsid w:val="00445EAB"/>
    <w:rsid w:val="00461F5A"/>
    <w:rsid w:val="004744B1"/>
    <w:rsid w:val="00475456"/>
    <w:rsid w:val="004819E4"/>
    <w:rsid w:val="004C13AE"/>
    <w:rsid w:val="004D1A55"/>
    <w:rsid w:val="004D6DD8"/>
    <w:rsid w:val="004E21A5"/>
    <w:rsid w:val="00525B19"/>
    <w:rsid w:val="005450FB"/>
    <w:rsid w:val="0059162B"/>
    <w:rsid w:val="005A384F"/>
    <w:rsid w:val="005D17C9"/>
    <w:rsid w:val="005E36A8"/>
    <w:rsid w:val="005F7868"/>
    <w:rsid w:val="00607F86"/>
    <w:rsid w:val="006530F4"/>
    <w:rsid w:val="00660A3B"/>
    <w:rsid w:val="00696390"/>
    <w:rsid w:val="006B392C"/>
    <w:rsid w:val="006B7C0E"/>
    <w:rsid w:val="006F05C3"/>
    <w:rsid w:val="006F3CE1"/>
    <w:rsid w:val="00702B0A"/>
    <w:rsid w:val="0071205D"/>
    <w:rsid w:val="0071768F"/>
    <w:rsid w:val="00726F7E"/>
    <w:rsid w:val="007432D4"/>
    <w:rsid w:val="00752550"/>
    <w:rsid w:val="007745DE"/>
    <w:rsid w:val="007D6FAB"/>
    <w:rsid w:val="007D72A1"/>
    <w:rsid w:val="007E191C"/>
    <w:rsid w:val="0080064A"/>
    <w:rsid w:val="00813C9C"/>
    <w:rsid w:val="008912F8"/>
    <w:rsid w:val="008A1E42"/>
    <w:rsid w:val="008A54FB"/>
    <w:rsid w:val="008B04EE"/>
    <w:rsid w:val="008B4D03"/>
    <w:rsid w:val="008E7027"/>
    <w:rsid w:val="00926F0E"/>
    <w:rsid w:val="00993DE5"/>
    <w:rsid w:val="009A13B5"/>
    <w:rsid w:val="009E49D6"/>
    <w:rsid w:val="00A3367A"/>
    <w:rsid w:val="00A45712"/>
    <w:rsid w:val="00A804C2"/>
    <w:rsid w:val="00A926B1"/>
    <w:rsid w:val="00B624A2"/>
    <w:rsid w:val="00B86757"/>
    <w:rsid w:val="00BA0612"/>
    <w:rsid w:val="00BD7E3C"/>
    <w:rsid w:val="00C02150"/>
    <w:rsid w:val="00C04BF2"/>
    <w:rsid w:val="00C12183"/>
    <w:rsid w:val="00C36B56"/>
    <w:rsid w:val="00C4699F"/>
    <w:rsid w:val="00CA6571"/>
    <w:rsid w:val="00CA70A4"/>
    <w:rsid w:val="00CC6A8B"/>
    <w:rsid w:val="00D02A46"/>
    <w:rsid w:val="00D064B7"/>
    <w:rsid w:val="00D10522"/>
    <w:rsid w:val="00D4540C"/>
    <w:rsid w:val="00D74783"/>
    <w:rsid w:val="00DA19F6"/>
    <w:rsid w:val="00DD3C90"/>
    <w:rsid w:val="00DE5FC6"/>
    <w:rsid w:val="00E24621"/>
    <w:rsid w:val="00E31D8B"/>
    <w:rsid w:val="00E76880"/>
    <w:rsid w:val="00EA6BBD"/>
    <w:rsid w:val="00EC6386"/>
    <w:rsid w:val="00ED289E"/>
    <w:rsid w:val="00EF6982"/>
    <w:rsid w:val="00F203BA"/>
    <w:rsid w:val="00F23B9A"/>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688"/>
  <w15:docId w15:val="{AFFD8BF9-EF62-4329-8D97-7A7CE1F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munity-infrastructure-lev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D5D50BA855647A0B36F10E2DC0A0E" ma:contentTypeVersion="12" ma:contentTypeDescription="Create a new document." ma:contentTypeScope="" ma:versionID="51df5e9bbce2ab66d890a49b67e43ad4">
  <xsd:schema xmlns:xsd="http://www.w3.org/2001/XMLSchema" xmlns:xs="http://www.w3.org/2001/XMLSchema" xmlns:p="http://schemas.microsoft.com/office/2006/metadata/properties" xmlns:ns3="20d90ec0-ceac-407d-8c85-f8bde8834d0e" targetNamespace="http://schemas.microsoft.com/office/2006/metadata/properties" ma:root="true" ma:fieldsID="892509df2189276be62a024ca1b6995a" ns3:_="">
    <xsd:import namespace="20d90ec0-ceac-407d-8c85-f8bde8834d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90ec0-ceac-407d-8c85-f8bde8834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B8E32-FFA3-4FF9-9771-7B4E765DE7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F9661-D397-4D02-8002-1A5628763A80}">
  <ds:schemaRefs>
    <ds:schemaRef ds:uri="http://schemas.microsoft.com/sharepoint/v3/contenttype/forms"/>
  </ds:schemaRefs>
</ds:datastoreItem>
</file>

<file path=customXml/itemProps3.xml><?xml version="1.0" encoding="utf-8"?>
<ds:datastoreItem xmlns:ds="http://schemas.openxmlformats.org/officeDocument/2006/customXml" ds:itemID="{077D5D32-7597-4239-9C95-9DB8F846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90ec0-ceac-407d-8c85-f8bde8834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Elise Young</cp:lastModifiedBy>
  <cp:revision>2</cp:revision>
  <cp:lastPrinted>2024-01-30T10:12:00Z</cp:lastPrinted>
  <dcterms:created xsi:type="dcterms:W3CDTF">2024-02-02T14:46:00Z</dcterms:created>
  <dcterms:modified xsi:type="dcterms:W3CDTF">2024-02-02T14:46:00Z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0x010100CE0D5D50BA855647A0B36F10E2DC0A0E</vt:lpwstr>
  </property>
</Properties>
</file>