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8ED" w:rsidRPr="00DD54F2" w:rsidRDefault="003258ED" w:rsidP="003258ED">
      <w:pPr>
        <w:jc w:val="center"/>
        <w:rPr>
          <w:b/>
          <w:sz w:val="32"/>
          <w:szCs w:val="32"/>
          <w:u w:val="single"/>
        </w:rPr>
      </w:pPr>
      <w:r w:rsidRPr="00DD54F2">
        <w:rPr>
          <w:b/>
          <w:sz w:val="32"/>
          <w:szCs w:val="32"/>
        </w:rPr>
        <w:t>Retford Town Centre Neighbourhood Plan</w:t>
      </w:r>
    </w:p>
    <w:p w:rsidR="00A45FFB" w:rsidRDefault="003258ED" w:rsidP="00A45FFB">
      <w:pPr>
        <w:jc w:val="center"/>
        <w:rPr>
          <w:b/>
          <w:sz w:val="32"/>
          <w:szCs w:val="32"/>
        </w:rPr>
      </w:pPr>
      <w:r w:rsidRPr="00DD54F2">
        <w:rPr>
          <w:b/>
          <w:sz w:val="32"/>
          <w:szCs w:val="32"/>
        </w:rPr>
        <w:t>Potential Development Sites and Local Green Spaces Consultation</w:t>
      </w:r>
      <w:r w:rsidR="00A45FFB">
        <w:rPr>
          <w:b/>
          <w:sz w:val="32"/>
          <w:szCs w:val="32"/>
        </w:rPr>
        <w:t xml:space="preserve"> Monday 6 to Sunday 26 February 2023</w:t>
      </w:r>
    </w:p>
    <w:p w:rsidR="00A45FFB" w:rsidRPr="00DD54F2" w:rsidRDefault="00A45FFB" w:rsidP="00A45FFB">
      <w:pPr>
        <w:jc w:val="center"/>
        <w:rPr>
          <w:b/>
          <w:sz w:val="32"/>
          <w:szCs w:val="32"/>
        </w:rPr>
      </w:pPr>
    </w:p>
    <w:p w:rsidR="00C616B8" w:rsidRPr="00A45FFB" w:rsidRDefault="00A45FFB" w:rsidP="00A45FF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Consultation </w:t>
      </w:r>
      <w:r w:rsidR="00217B40">
        <w:rPr>
          <w:b/>
          <w:sz w:val="32"/>
          <w:szCs w:val="32"/>
          <w:u w:val="single"/>
        </w:rPr>
        <w:t>Response</w:t>
      </w:r>
      <w:r w:rsidR="00CF0D8A" w:rsidRPr="00DD54F2">
        <w:rPr>
          <w:b/>
          <w:sz w:val="32"/>
          <w:szCs w:val="32"/>
          <w:u w:val="single"/>
        </w:rPr>
        <w:t xml:space="preserve"> Form</w:t>
      </w:r>
    </w:p>
    <w:p w:rsidR="00FD2FE7" w:rsidRPr="00FD2FE7" w:rsidRDefault="00FD2FE7" w:rsidP="00764B0D">
      <w:pPr>
        <w:rPr>
          <w:rFonts w:cstheme="minorHAnsi"/>
          <w:b/>
          <w:sz w:val="24"/>
          <w:szCs w:val="24"/>
        </w:rPr>
      </w:pPr>
      <w:r w:rsidRPr="00FD2FE7">
        <w:rPr>
          <w:rFonts w:cstheme="minorHAnsi"/>
          <w:b/>
          <w:sz w:val="24"/>
          <w:szCs w:val="24"/>
        </w:rPr>
        <w:t>Overview</w:t>
      </w:r>
    </w:p>
    <w:p w:rsidR="00A948DC" w:rsidRPr="00FD2FE7" w:rsidRDefault="00FD2FE7" w:rsidP="00764B0D">
      <w:pPr>
        <w:rPr>
          <w:rFonts w:cstheme="minorHAnsi"/>
          <w:sz w:val="24"/>
          <w:szCs w:val="24"/>
        </w:rPr>
      </w:pPr>
      <w:r w:rsidRPr="00FD2FE7">
        <w:rPr>
          <w:rFonts w:cstheme="minorHAnsi"/>
          <w:sz w:val="24"/>
          <w:szCs w:val="24"/>
        </w:rPr>
        <w:t xml:space="preserve">This form </w:t>
      </w:r>
      <w:proofErr w:type="gramStart"/>
      <w:r w:rsidRPr="00FD2FE7">
        <w:rPr>
          <w:rFonts w:cstheme="minorHAnsi"/>
          <w:sz w:val="24"/>
          <w:szCs w:val="24"/>
        </w:rPr>
        <w:t>is intended</w:t>
      </w:r>
      <w:proofErr w:type="gramEnd"/>
      <w:r w:rsidRPr="00FD2FE7">
        <w:rPr>
          <w:rFonts w:cstheme="minorHAnsi"/>
          <w:sz w:val="24"/>
          <w:szCs w:val="24"/>
        </w:rPr>
        <w:t xml:space="preserve"> to capture any observations or comments on the sites and a</w:t>
      </w:r>
      <w:r w:rsidR="00DC4BAF">
        <w:rPr>
          <w:rFonts w:cstheme="minorHAnsi"/>
          <w:sz w:val="24"/>
          <w:szCs w:val="24"/>
        </w:rPr>
        <w:t>ssessment information that form</w:t>
      </w:r>
      <w:r w:rsidRPr="00FD2FE7">
        <w:rPr>
          <w:rFonts w:cstheme="minorHAnsi"/>
          <w:sz w:val="24"/>
          <w:szCs w:val="24"/>
        </w:rPr>
        <w:t xml:space="preserve"> part of this consultation. All documents </w:t>
      </w:r>
      <w:proofErr w:type="gramStart"/>
      <w:r w:rsidRPr="00FD2FE7">
        <w:rPr>
          <w:rFonts w:cstheme="minorHAnsi"/>
          <w:sz w:val="24"/>
          <w:szCs w:val="24"/>
        </w:rPr>
        <w:t>can be viewed</w:t>
      </w:r>
      <w:proofErr w:type="gramEnd"/>
      <w:r w:rsidRPr="00FD2FE7">
        <w:rPr>
          <w:rFonts w:cstheme="minorHAnsi"/>
          <w:sz w:val="24"/>
          <w:szCs w:val="24"/>
        </w:rPr>
        <w:t xml:space="preserve"> on the Bassetlaw District Council website: </w:t>
      </w:r>
      <w:hyperlink r:id="rId6" w:history="1">
        <w:r w:rsidR="00A948DC" w:rsidRPr="00FD2FE7">
          <w:rPr>
            <w:rStyle w:val="Hyperlink"/>
            <w:rFonts w:cstheme="minorHAnsi"/>
            <w:sz w:val="24"/>
            <w:szCs w:val="24"/>
          </w:rPr>
          <w:t>www.bassetlaw.gov.uk/retfordtowncentrenp</w:t>
        </w:r>
      </w:hyperlink>
      <w:r w:rsidR="00A948DC" w:rsidRPr="00FD2FE7">
        <w:rPr>
          <w:rFonts w:cstheme="minorHAnsi"/>
          <w:color w:val="FF0000"/>
          <w:sz w:val="24"/>
          <w:szCs w:val="24"/>
        </w:rPr>
        <w:t xml:space="preserve">   </w:t>
      </w:r>
    </w:p>
    <w:p w:rsidR="00FD2FE7" w:rsidRPr="00FD2FE7" w:rsidRDefault="00FD2FE7" w:rsidP="00764B0D">
      <w:pPr>
        <w:rPr>
          <w:rFonts w:cstheme="minorHAnsi"/>
          <w:b/>
          <w:sz w:val="24"/>
          <w:szCs w:val="24"/>
        </w:rPr>
      </w:pPr>
      <w:r w:rsidRPr="00FD2FE7">
        <w:rPr>
          <w:rFonts w:cstheme="minorHAnsi"/>
          <w:b/>
          <w:sz w:val="24"/>
          <w:szCs w:val="24"/>
        </w:rPr>
        <w:t>How to co</w:t>
      </w:r>
      <w:r w:rsidR="00DC4BAF">
        <w:rPr>
          <w:rFonts w:cstheme="minorHAnsi"/>
          <w:b/>
          <w:sz w:val="24"/>
          <w:szCs w:val="24"/>
        </w:rPr>
        <w:t>mplete the form</w:t>
      </w:r>
    </w:p>
    <w:p w:rsidR="0080757E" w:rsidRPr="00FD2FE7" w:rsidRDefault="0080757E" w:rsidP="00764B0D">
      <w:pPr>
        <w:rPr>
          <w:rFonts w:cstheme="minorHAnsi"/>
          <w:sz w:val="24"/>
          <w:szCs w:val="24"/>
        </w:rPr>
      </w:pPr>
      <w:r w:rsidRPr="00FD2FE7">
        <w:rPr>
          <w:rFonts w:cstheme="minorHAnsi"/>
          <w:sz w:val="24"/>
          <w:szCs w:val="24"/>
        </w:rPr>
        <w:t>Please pro</w:t>
      </w:r>
      <w:r w:rsidR="00AA3415">
        <w:rPr>
          <w:rFonts w:cstheme="minorHAnsi"/>
          <w:sz w:val="24"/>
          <w:szCs w:val="24"/>
        </w:rPr>
        <w:t xml:space="preserve">vide your comments or questions per site </w:t>
      </w:r>
      <w:r w:rsidRPr="00FD2FE7">
        <w:rPr>
          <w:rFonts w:cstheme="minorHAnsi"/>
          <w:sz w:val="24"/>
          <w:szCs w:val="24"/>
        </w:rPr>
        <w:t xml:space="preserve">on this form. There is a space for each of the potential development sites and </w:t>
      </w:r>
      <w:r w:rsidR="00063929" w:rsidRPr="00FD2FE7">
        <w:rPr>
          <w:rFonts w:cstheme="minorHAnsi"/>
          <w:sz w:val="24"/>
          <w:szCs w:val="24"/>
        </w:rPr>
        <w:t xml:space="preserve">suggested </w:t>
      </w:r>
      <w:r w:rsidRPr="00FD2FE7">
        <w:rPr>
          <w:rFonts w:cstheme="minorHAnsi"/>
          <w:sz w:val="24"/>
          <w:szCs w:val="24"/>
        </w:rPr>
        <w:t xml:space="preserve">Local Green Spaces, </w:t>
      </w:r>
      <w:r w:rsidR="00867F69" w:rsidRPr="00FD2FE7">
        <w:rPr>
          <w:rFonts w:cstheme="minorHAnsi"/>
          <w:sz w:val="24"/>
          <w:szCs w:val="24"/>
        </w:rPr>
        <w:t xml:space="preserve">in addition to </w:t>
      </w:r>
      <w:r w:rsidR="00217B40" w:rsidRPr="00FD2FE7">
        <w:rPr>
          <w:rFonts w:cstheme="minorHAnsi"/>
          <w:sz w:val="24"/>
          <w:szCs w:val="24"/>
        </w:rPr>
        <w:t>a space</w:t>
      </w:r>
      <w:r w:rsidRPr="00FD2FE7">
        <w:rPr>
          <w:rFonts w:cstheme="minorHAnsi"/>
          <w:sz w:val="24"/>
          <w:szCs w:val="24"/>
        </w:rPr>
        <w:t xml:space="preserve"> for </w:t>
      </w:r>
      <w:r w:rsidR="000B0EAC" w:rsidRPr="00FD2FE7">
        <w:rPr>
          <w:rFonts w:cstheme="minorHAnsi"/>
          <w:sz w:val="24"/>
          <w:szCs w:val="24"/>
        </w:rPr>
        <w:t xml:space="preserve">any </w:t>
      </w:r>
      <w:r w:rsidRPr="00FD2FE7">
        <w:rPr>
          <w:rFonts w:cstheme="minorHAnsi"/>
          <w:sz w:val="24"/>
          <w:szCs w:val="24"/>
        </w:rPr>
        <w:t>other comments</w:t>
      </w:r>
      <w:r w:rsidR="00AA3415">
        <w:rPr>
          <w:rFonts w:cstheme="minorHAnsi"/>
          <w:sz w:val="24"/>
          <w:szCs w:val="24"/>
        </w:rPr>
        <w:t xml:space="preserve"> at the end</w:t>
      </w:r>
      <w:r w:rsidR="00063929" w:rsidRPr="00FD2FE7">
        <w:rPr>
          <w:rFonts w:cstheme="minorHAnsi"/>
          <w:sz w:val="24"/>
          <w:szCs w:val="24"/>
        </w:rPr>
        <w:t xml:space="preserve">. </w:t>
      </w:r>
    </w:p>
    <w:p w:rsidR="00FD2FE7" w:rsidRDefault="00867F69" w:rsidP="00764B0D">
      <w:pPr>
        <w:rPr>
          <w:rFonts w:cstheme="minorHAnsi"/>
          <w:sz w:val="24"/>
          <w:szCs w:val="24"/>
        </w:rPr>
      </w:pPr>
      <w:r w:rsidRPr="00FD2FE7">
        <w:rPr>
          <w:rFonts w:cstheme="minorHAnsi"/>
          <w:sz w:val="24"/>
          <w:szCs w:val="24"/>
        </w:rPr>
        <w:t xml:space="preserve">Please do not include </w:t>
      </w:r>
      <w:r w:rsidR="00A45FFB">
        <w:rPr>
          <w:rFonts w:cstheme="minorHAnsi"/>
          <w:sz w:val="24"/>
          <w:szCs w:val="24"/>
        </w:rPr>
        <w:t xml:space="preserve">any </w:t>
      </w:r>
      <w:r w:rsidRPr="00FD2FE7">
        <w:rPr>
          <w:rFonts w:cstheme="minorHAnsi"/>
          <w:sz w:val="24"/>
          <w:szCs w:val="24"/>
        </w:rPr>
        <w:t xml:space="preserve">personal details on this form. </w:t>
      </w:r>
    </w:p>
    <w:p w:rsidR="00DC4BAF" w:rsidRPr="00DC4BAF" w:rsidRDefault="00DC4BAF" w:rsidP="00764B0D">
      <w:pPr>
        <w:rPr>
          <w:rFonts w:cstheme="minorHAnsi"/>
          <w:b/>
          <w:sz w:val="24"/>
          <w:szCs w:val="24"/>
        </w:rPr>
      </w:pPr>
      <w:r w:rsidRPr="00DC4BAF">
        <w:rPr>
          <w:rFonts w:cstheme="minorHAnsi"/>
          <w:b/>
          <w:sz w:val="24"/>
          <w:szCs w:val="24"/>
        </w:rPr>
        <w:t>How to return</w:t>
      </w:r>
      <w:r>
        <w:rPr>
          <w:rFonts w:cstheme="minorHAnsi"/>
          <w:b/>
          <w:sz w:val="24"/>
          <w:szCs w:val="24"/>
        </w:rPr>
        <w:t xml:space="preserve"> the form</w:t>
      </w:r>
    </w:p>
    <w:p w:rsidR="00217B40" w:rsidRPr="00FD2FE7" w:rsidRDefault="00AA3415" w:rsidP="00764B0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 order to </w:t>
      </w:r>
      <w:proofErr w:type="gramStart"/>
      <w:r>
        <w:rPr>
          <w:rFonts w:cstheme="minorHAnsi"/>
          <w:sz w:val="24"/>
          <w:szCs w:val="24"/>
        </w:rPr>
        <w:t>be considered</w:t>
      </w:r>
      <w:proofErr w:type="gramEnd"/>
      <w:r>
        <w:rPr>
          <w:rFonts w:cstheme="minorHAnsi"/>
          <w:sz w:val="24"/>
          <w:szCs w:val="24"/>
        </w:rPr>
        <w:t xml:space="preserve">, please return completed forms by the end of the day </w:t>
      </w:r>
      <w:r w:rsidR="00F476BB" w:rsidRPr="00FD2FE7">
        <w:rPr>
          <w:rFonts w:cstheme="minorHAnsi"/>
          <w:sz w:val="24"/>
          <w:szCs w:val="24"/>
        </w:rPr>
        <w:t xml:space="preserve">on </w:t>
      </w:r>
      <w:r w:rsidR="00F476BB" w:rsidRPr="00FD2FE7">
        <w:rPr>
          <w:rFonts w:cstheme="minorHAnsi"/>
          <w:b/>
          <w:sz w:val="24"/>
          <w:szCs w:val="24"/>
        </w:rPr>
        <w:t>Sunday 26 February 2023</w:t>
      </w:r>
      <w:r w:rsidR="00F476BB" w:rsidRPr="00FD2FE7">
        <w:rPr>
          <w:rFonts w:cstheme="minorHAnsi"/>
          <w:sz w:val="24"/>
          <w:szCs w:val="24"/>
        </w:rPr>
        <w:t xml:space="preserve">. </w:t>
      </w:r>
      <w:r w:rsidR="00FD2FE7">
        <w:rPr>
          <w:rFonts w:cstheme="minorHAnsi"/>
          <w:sz w:val="24"/>
          <w:szCs w:val="24"/>
        </w:rPr>
        <w:t xml:space="preserve">Completed response forms </w:t>
      </w:r>
      <w:proofErr w:type="gramStart"/>
      <w:r w:rsidR="00FD2FE7">
        <w:rPr>
          <w:rFonts w:cstheme="minorHAnsi"/>
          <w:sz w:val="24"/>
          <w:szCs w:val="24"/>
        </w:rPr>
        <w:t xml:space="preserve">can be </w:t>
      </w:r>
      <w:r w:rsidR="00DC4BAF">
        <w:rPr>
          <w:rFonts w:cstheme="minorHAnsi"/>
          <w:sz w:val="24"/>
          <w:szCs w:val="24"/>
        </w:rPr>
        <w:t>returned</w:t>
      </w:r>
      <w:proofErr w:type="gramEnd"/>
      <w:r w:rsidR="00FD2FE7">
        <w:rPr>
          <w:rFonts w:cstheme="minorHAnsi"/>
          <w:sz w:val="24"/>
          <w:szCs w:val="24"/>
        </w:rPr>
        <w:t xml:space="preserve"> by email (</w:t>
      </w:r>
      <w:hyperlink r:id="rId7" w:history="1">
        <w:r w:rsidR="00FD2FE7" w:rsidRPr="0077781F">
          <w:rPr>
            <w:rStyle w:val="Hyperlink"/>
            <w:rFonts w:cstheme="minorHAnsi"/>
            <w:sz w:val="24"/>
            <w:szCs w:val="24"/>
          </w:rPr>
          <w:t>neighbourhoodplanning@bassetlaw.gov.uk</w:t>
        </w:r>
      </w:hyperlink>
      <w:r w:rsidR="00FD2FE7">
        <w:rPr>
          <w:rFonts w:cstheme="minorHAnsi"/>
          <w:sz w:val="24"/>
          <w:szCs w:val="24"/>
        </w:rPr>
        <w:t>), at one of the t</w:t>
      </w:r>
      <w:r w:rsidR="00DC4BAF">
        <w:rPr>
          <w:rFonts w:cstheme="minorHAnsi"/>
          <w:sz w:val="24"/>
          <w:szCs w:val="24"/>
        </w:rPr>
        <w:t>h</w:t>
      </w:r>
      <w:r w:rsidR="00FD2FE7">
        <w:rPr>
          <w:rFonts w:cstheme="minorHAnsi"/>
          <w:sz w:val="24"/>
          <w:szCs w:val="24"/>
        </w:rPr>
        <w:t xml:space="preserve">ree consultation events, </w:t>
      </w:r>
      <w:r w:rsidR="00DC4BAF">
        <w:rPr>
          <w:rFonts w:cstheme="minorHAnsi"/>
          <w:sz w:val="24"/>
          <w:szCs w:val="24"/>
        </w:rPr>
        <w:t>or at the District Council’s reception desk a</w:t>
      </w:r>
      <w:r w:rsidR="00DC4BAF" w:rsidRPr="00DC4BAF">
        <w:rPr>
          <w:rFonts w:cstheme="minorHAnsi"/>
          <w:sz w:val="24"/>
          <w:szCs w:val="24"/>
        </w:rPr>
        <w:t>t 17b The Square, Retford, DN22 6DB. Monday to Friday, between 0900 and 1700</w:t>
      </w:r>
    </w:p>
    <w:p w:rsidR="00DC4BAF" w:rsidRPr="00DC4BAF" w:rsidRDefault="00DC4BAF" w:rsidP="00DC4BAF">
      <w:pPr>
        <w:rPr>
          <w:rFonts w:cstheme="minorHAnsi"/>
          <w:b/>
          <w:sz w:val="24"/>
          <w:szCs w:val="24"/>
        </w:rPr>
      </w:pPr>
      <w:r w:rsidRPr="00DC4BAF">
        <w:rPr>
          <w:rFonts w:cstheme="minorHAnsi"/>
          <w:b/>
          <w:sz w:val="24"/>
          <w:szCs w:val="24"/>
        </w:rPr>
        <w:t>Further information</w:t>
      </w:r>
    </w:p>
    <w:p w:rsidR="00AA3415" w:rsidRPr="00A45FFB" w:rsidRDefault="00DC4BAF" w:rsidP="00A45FFB">
      <w:pPr>
        <w:rPr>
          <w:rFonts w:cstheme="minorHAnsi"/>
          <w:sz w:val="24"/>
          <w:szCs w:val="24"/>
        </w:rPr>
      </w:pPr>
      <w:r w:rsidRPr="00FD2FE7">
        <w:rPr>
          <w:rFonts w:cstheme="minorHAnsi"/>
          <w:sz w:val="24"/>
          <w:szCs w:val="24"/>
        </w:rPr>
        <w:t>If you would like</w:t>
      </w:r>
      <w:r w:rsidR="00A45FFB">
        <w:rPr>
          <w:rFonts w:cstheme="minorHAnsi"/>
          <w:sz w:val="24"/>
          <w:szCs w:val="24"/>
        </w:rPr>
        <w:t xml:space="preserve"> to discuss any of the sites, the </w:t>
      </w:r>
      <w:r w:rsidRPr="00FD2FE7">
        <w:rPr>
          <w:rFonts w:cstheme="minorHAnsi"/>
          <w:sz w:val="24"/>
          <w:szCs w:val="24"/>
        </w:rPr>
        <w:t>assessment information</w:t>
      </w:r>
      <w:r w:rsidR="00A45FFB">
        <w:rPr>
          <w:rFonts w:cstheme="minorHAnsi"/>
          <w:sz w:val="24"/>
          <w:szCs w:val="24"/>
        </w:rPr>
        <w:t>, or this consultation</w:t>
      </w:r>
      <w:r w:rsidRPr="00FD2FE7">
        <w:rPr>
          <w:rFonts w:cstheme="minorHAnsi"/>
          <w:sz w:val="24"/>
          <w:szCs w:val="24"/>
        </w:rPr>
        <w:t xml:space="preserve"> in more detail, please contact Retford Town Centre Neighbourhood Planning Group o</w:t>
      </w:r>
      <w:r>
        <w:rPr>
          <w:rFonts w:cstheme="minorHAnsi"/>
          <w:sz w:val="24"/>
          <w:szCs w:val="24"/>
        </w:rPr>
        <w:t>r Bassetlaw District Council’s N</w:t>
      </w:r>
      <w:r w:rsidRPr="00FD2FE7">
        <w:rPr>
          <w:rFonts w:cstheme="minorHAnsi"/>
          <w:sz w:val="24"/>
          <w:szCs w:val="24"/>
        </w:rPr>
        <w:t xml:space="preserve">eighbourhood Planning Team. </w:t>
      </w:r>
    </w:p>
    <w:p w:rsidR="00A45FFB" w:rsidRDefault="00A45FFB" w:rsidP="00DC4BAF">
      <w:pPr>
        <w:ind w:left="720"/>
        <w:rPr>
          <w:rFonts w:cstheme="minorHAnsi"/>
          <w:b/>
          <w:sz w:val="24"/>
          <w:szCs w:val="24"/>
        </w:rPr>
      </w:pPr>
    </w:p>
    <w:p w:rsidR="00DC4BAF" w:rsidRPr="00DC4BAF" w:rsidRDefault="00DC4BAF" w:rsidP="00DC4BAF">
      <w:pPr>
        <w:ind w:left="720"/>
        <w:rPr>
          <w:rFonts w:cstheme="minorHAnsi"/>
          <w:b/>
          <w:sz w:val="24"/>
          <w:szCs w:val="24"/>
        </w:rPr>
      </w:pPr>
      <w:r w:rsidRPr="00DC4BAF">
        <w:rPr>
          <w:rFonts w:cstheme="minorHAnsi"/>
          <w:b/>
          <w:sz w:val="24"/>
          <w:szCs w:val="24"/>
        </w:rPr>
        <w:t>Rick Brand, Chair of Retford Town Centre Neighbourhood Planning Group</w:t>
      </w:r>
    </w:p>
    <w:p w:rsidR="00DC4BAF" w:rsidRDefault="00DC4BAF" w:rsidP="00DC4BAF">
      <w:pPr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Email: </w:t>
      </w:r>
      <w:hyperlink r:id="rId8" w:history="1">
        <w:r w:rsidRPr="0077781F">
          <w:rPr>
            <w:rStyle w:val="Hyperlink"/>
            <w:rFonts w:cstheme="minorHAnsi"/>
            <w:sz w:val="24"/>
            <w:szCs w:val="24"/>
          </w:rPr>
          <w:t>rickbrand@hotmail.com</w:t>
        </w:r>
      </w:hyperlink>
    </w:p>
    <w:p w:rsidR="00AA3415" w:rsidRDefault="00AA3415" w:rsidP="00DC4BAF">
      <w:pPr>
        <w:ind w:left="720"/>
        <w:rPr>
          <w:rFonts w:cstheme="minorHAnsi"/>
          <w:b/>
          <w:sz w:val="24"/>
          <w:szCs w:val="24"/>
        </w:rPr>
      </w:pPr>
    </w:p>
    <w:p w:rsidR="00DC4BAF" w:rsidRPr="00DC4BAF" w:rsidRDefault="00DC4BAF" w:rsidP="00DC4BAF">
      <w:pPr>
        <w:ind w:left="720"/>
        <w:rPr>
          <w:rFonts w:cstheme="minorHAnsi"/>
          <w:b/>
          <w:sz w:val="24"/>
          <w:szCs w:val="24"/>
        </w:rPr>
      </w:pPr>
      <w:r w:rsidRPr="00DC4BAF">
        <w:rPr>
          <w:rFonts w:cstheme="minorHAnsi"/>
          <w:b/>
          <w:sz w:val="24"/>
          <w:szCs w:val="24"/>
        </w:rPr>
        <w:t>Bassetlaw District Council Neighbourhood Planning</w:t>
      </w:r>
    </w:p>
    <w:p w:rsidR="00DC4BAF" w:rsidRDefault="00DC4BAF" w:rsidP="00DC4BAF">
      <w:pPr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Email: </w:t>
      </w:r>
      <w:hyperlink r:id="rId9" w:history="1">
        <w:r w:rsidRPr="0077781F">
          <w:rPr>
            <w:rStyle w:val="Hyperlink"/>
            <w:rFonts w:cstheme="minorHAnsi"/>
            <w:sz w:val="24"/>
            <w:szCs w:val="24"/>
          </w:rPr>
          <w:t>neighbourhoodplanning@bassetlaw.gov.uk</w:t>
        </w:r>
      </w:hyperlink>
    </w:p>
    <w:p w:rsidR="00AA3415" w:rsidRDefault="00DC4BAF" w:rsidP="00DC4BAF">
      <w:pPr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Tel: 01909 533 495</w:t>
      </w:r>
    </w:p>
    <w:p w:rsidR="00217B40" w:rsidRPr="00EE18B6" w:rsidRDefault="00AA3415" w:rsidP="00AA341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764B0D" w:rsidRPr="00AA3415" w:rsidRDefault="00867F69" w:rsidP="00217B40">
      <w:pPr>
        <w:jc w:val="center"/>
        <w:rPr>
          <w:rFonts w:cstheme="minorHAnsi"/>
          <w:b/>
          <w:sz w:val="32"/>
          <w:szCs w:val="32"/>
        </w:rPr>
      </w:pPr>
      <w:r w:rsidRPr="00AA3415">
        <w:rPr>
          <w:rFonts w:cstheme="minorHAnsi"/>
          <w:b/>
          <w:sz w:val="32"/>
          <w:szCs w:val="32"/>
        </w:rPr>
        <w:lastRenderedPageBreak/>
        <w:t>Potential Development Sites</w:t>
      </w:r>
    </w:p>
    <w:p w:rsidR="00F476BB" w:rsidRPr="00FD2FE7" w:rsidRDefault="00F476BB" w:rsidP="00217B40">
      <w:pPr>
        <w:rPr>
          <w:rFonts w:cstheme="minorHAnsi"/>
          <w:b/>
          <w:sz w:val="24"/>
          <w:szCs w:val="24"/>
        </w:rPr>
      </w:pPr>
    </w:p>
    <w:p w:rsidR="00217B40" w:rsidRPr="00FD2FE7" w:rsidRDefault="00217B40" w:rsidP="00217B40">
      <w:pPr>
        <w:rPr>
          <w:rFonts w:cstheme="minorHAnsi"/>
          <w:b/>
          <w:sz w:val="24"/>
          <w:szCs w:val="24"/>
        </w:rPr>
      </w:pPr>
      <w:r w:rsidRPr="00FD2FE7">
        <w:rPr>
          <w:rFonts w:cstheme="minorHAnsi"/>
          <w:b/>
          <w:sz w:val="24"/>
          <w:szCs w:val="24"/>
        </w:rPr>
        <w:t>NP01: Land west of Moorgate and north of Amcott Way</w:t>
      </w:r>
    </w:p>
    <w:p w:rsidR="00FD2FE7" w:rsidRPr="00FD2FE7" w:rsidRDefault="00FD2FE7" w:rsidP="00FD2FE7">
      <w:pPr>
        <w:rPr>
          <w:rFonts w:cstheme="minorHAnsi"/>
          <w:sz w:val="24"/>
          <w:szCs w:val="24"/>
        </w:rPr>
      </w:pPr>
      <w:r w:rsidRPr="00FD2FE7">
        <w:rPr>
          <w:rFonts w:cstheme="minorHAnsi"/>
          <w:sz w:val="24"/>
          <w:szCs w:val="24"/>
        </w:rPr>
        <w:t>(Include comments or questions here)</w:t>
      </w:r>
    </w:p>
    <w:p w:rsidR="00FD2FE7" w:rsidRPr="00FD2FE7" w:rsidRDefault="00FD2FE7" w:rsidP="00217B40">
      <w:pPr>
        <w:rPr>
          <w:rFonts w:cstheme="minorHAnsi"/>
          <w:b/>
          <w:sz w:val="24"/>
          <w:szCs w:val="24"/>
        </w:rPr>
      </w:pPr>
    </w:p>
    <w:p w:rsidR="00217B40" w:rsidRPr="00FD2FE7" w:rsidRDefault="00217B40" w:rsidP="00217B40">
      <w:pPr>
        <w:rPr>
          <w:rFonts w:cstheme="minorHAnsi"/>
          <w:b/>
          <w:sz w:val="24"/>
          <w:szCs w:val="24"/>
        </w:rPr>
      </w:pPr>
      <w:r w:rsidRPr="00FD2FE7">
        <w:rPr>
          <w:rFonts w:cstheme="minorHAnsi"/>
          <w:b/>
          <w:sz w:val="24"/>
          <w:szCs w:val="24"/>
        </w:rPr>
        <w:t>NP02:</w:t>
      </w:r>
      <w:r w:rsidRPr="00FD2FE7">
        <w:rPr>
          <w:rFonts w:cstheme="minorHAnsi"/>
          <w:sz w:val="24"/>
          <w:szCs w:val="24"/>
        </w:rPr>
        <w:t xml:space="preserve"> </w:t>
      </w:r>
      <w:proofErr w:type="spellStart"/>
      <w:r w:rsidRPr="00FD2FE7">
        <w:rPr>
          <w:rFonts w:cstheme="minorHAnsi"/>
          <w:b/>
          <w:sz w:val="24"/>
          <w:szCs w:val="24"/>
        </w:rPr>
        <w:t>Ebsworth</w:t>
      </w:r>
      <w:proofErr w:type="spellEnd"/>
      <w:r w:rsidRPr="00FD2FE7">
        <w:rPr>
          <w:rFonts w:cstheme="minorHAnsi"/>
          <w:b/>
          <w:sz w:val="24"/>
          <w:szCs w:val="24"/>
        </w:rPr>
        <w:t xml:space="preserve"> Hall, to the rear of St </w:t>
      </w:r>
      <w:proofErr w:type="spellStart"/>
      <w:r w:rsidRPr="00FD2FE7">
        <w:rPr>
          <w:rFonts w:cstheme="minorHAnsi"/>
          <w:b/>
          <w:sz w:val="24"/>
          <w:szCs w:val="24"/>
        </w:rPr>
        <w:t>Swithun’s</w:t>
      </w:r>
      <w:proofErr w:type="spellEnd"/>
      <w:r w:rsidRPr="00FD2FE7">
        <w:rPr>
          <w:rFonts w:cstheme="minorHAnsi"/>
          <w:b/>
          <w:sz w:val="24"/>
          <w:szCs w:val="24"/>
        </w:rPr>
        <w:t xml:space="preserve"> Church</w:t>
      </w:r>
    </w:p>
    <w:p w:rsidR="00217B40" w:rsidRPr="00FD2FE7" w:rsidRDefault="00217B40" w:rsidP="00217B40">
      <w:pPr>
        <w:rPr>
          <w:rFonts w:cstheme="minorHAnsi"/>
          <w:sz w:val="24"/>
          <w:szCs w:val="24"/>
        </w:rPr>
      </w:pPr>
      <w:r w:rsidRPr="00FD2FE7">
        <w:rPr>
          <w:rFonts w:cstheme="minorHAnsi"/>
          <w:sz w:val="24"/>
          <w:szCs w:val="24"/>
        </w:rPr>
        <w:t>(Include comments or questions here)</w:t>
      </w:r>
    </w:p>
    <w:p w:rsidR="00FD2FE7" w:rsidRPr="00FD2FE7" w:rsidRDefault="00FD2FE7" w:rsidP="00217B40">
      <w:pPr>
        <w:rPr>
          <w:rFonts w:cstheme="minorHAnsi"/>
          <w:b/>
          <w:sz w:val="24"/>
          <w:szCs w:val="24"/>
        </w:rPr>
      </w:pPr>
    </w:p>
    <w:p w:rsidR="00217B40" w:rsidRPr="00FD2FE7" w:rsidRDefault="00217B40" w:rsidP="00217B40">
      <w:pPr>
        <w:rPr>
          <w:rFonts w:cstheme="minorHAnsi"/>
          <w:b/>
          <w:sz w:val="24"/>
          <w:szCs w:val="24"/>
        </w:rPr>
      </w:pPr>
      <w:r w:rsidRPr="00FD2FE7">
        <w:rPr>
          <w:rFonts w:cstheme="minorHAnsi"/>
          <w:b/>
          <w:sz w:val="24"/>
          <w:szCs w:val="24"/>
        </w:rPr>
        <w:t xml:space="preserve">NP03: Land adjacent to </w:t>
      </w:r>
      <w:proofErr w:type="spellStart"/>
      <w:r w:rsidRPr="00FD2FE7">
        <w:rPr>
          <w:rFonts w:cstheme="minorHAnsi"/>
          <w:b/>
          <w:sz w:val="24"/>
          <w:szCs w:val="24"/>
        </w:rPr>
        <w:t>Tenterflat</w:t>
      </w:r>
      <w:proofErr w:type="spellEnd"/>
      <w:r w:rsidRPr="00FD2FE7">
        <w:rPr>
          <w:rFonts w:cstheme="minorHAnsi"/>
          <w:b/>
          <w:sz w:val="24"/>
          <w:szCs w:val="24"/>
        </w:rPr>
        <w:t xml:space="preserve"> Walk</w:t>
      </w:r>
    </w:p>
    <w:p w:rsidR="00217B40" w:rsidRPr="00FD2FE7" w:rsidRDefault="00217B40" w:rsidP="00217B40">
      <w:pPr>
        <w:rPr>
          <w:rFonts w:cstheme="minorHAnsi"/>
          <w:sz w:val="24"/>
          <w:szCs w:val="24"/>
        </w:rPr>
      </w:pPr>
      <w:r w:rsidRPr="00FD2FE7">
        <w:rPr>
          <w:rFonts w:cstheme="minorHAnsi"/>
          <w:sz w:val="24"/>
          <w:szCs w:val="24"/>
        </w:rPr>
        <w:t>(Include comments or questions here)</w:t>
      </w:r>
    </w:p>
    <w:p w:rsidR="00217B40" w:rsidRPr="00FD2FE7" w:rsidRDefault="00217B40" w:rsidP="00217B40">
      <w:pPr>
        <w:rPr>
          <w:rFonts w:cstheme="minorHAnsi"/>
          <w:b/>
          <w:sz w:val="24"/>
          <w:szCs w:val="24"/>
        </w:rPr>
      </w:pPr>
    </w:p>
    <w:p w:rsidR="00217B40" w:rsidRPr="00FD2FE7" w:rsidRDefault="00217B40" w:rsidP="00217B40">
      <w:pPr>
        <w:rPr>
          <w:rFonts w:cstheme="minorHAnsi"/>
          <w:b/>
          <w:sz w:val="24"/>
          <w:szCs w:val="24"/>
        </w:rPr>
      </w:pPr>
      <w:r w:rsidRPr="00FD2FE7">
        <w:rPr>
          <w:rFonts w:cstheme="minorHAnsi"/>
          <w:b/>
          <w:sz w:val="24"/>
          <w:szCs w:val="24"/>
        </w:rPr>
        <w:t>NP04: Land to the rear of 27 – 37 Bridgegate</w:t>
      </w:r>
    </w:p>
    <w:p w:rsidR="00217B40" w:rsidRPr="00FD2FE7" w:rsidRDefault="00217B40" w:rsidP="00217B40">
      <w:pPr>
        <w:rPr>
          <w:rFonts w:cstheme="minorHAnsi"/>
          <w:sz w:val="24"/>
          <w:szCs w:val="24"/>
        </w:rPr>
      </w:pPr>
      <w:r w:rsidRPr="00FD2FE7">
        <w:rPr>
          <w:rFonts w:cstheme="minorHAnsi"/>
          <w:sz w:val="24"/>
          <w:szCs w:val="24"/>
        </w:rPr>
        <w:t>(Include comments or questions here)</w:t>
      </w:r>
    </w:p>
    <w:p w:rsidR="00217B40" w:rsidRPr="00FD2FE7" w:rsidRDefault="00217B40" w:rsidP="00217B40">
      <w:pPr>
        <w:rPr>
          <w:rFonts w:cstheme="minorHAnsi"/>
          <w:sz w:val="24"/>
          <w:szCs w:val="24"/>
        </w:rPr>
      </w:pPr>
    </w:p>
    <w:p w:rsidR="00217B40" w:rsidRPr="00FD2FE7" w:rsidRDefault="00217B40" w:rsidP="00217B40">
      <w:pPr>
        <w:rPr>
          <w:rFonts w:cstheme="minorHAnsi"/>
          <w:b/>
          <w:sz w:val="24"/>
          <w:szCs w:val="24"/>
        </w:rPr>
      </w:pPr>
      <w:r w:rsidRPr="00FD2FE7">
        <w:rPr>
          <w:rFonts w:cstheme="minorHAnsi"/>
          <w:b/>
          <w:sz w:val="24"/>
          <w:szCs w:val="24"/>
        </w:rPr>
        <w:t>NP05: Retford Registry Office, Chancery Lane ​</w:t>
      </w:r>
    </w:p>
    <w:p w:rsidR="00217B40" w:rsidRPr="00FD2FE7" w:rsidRDefault="00217B40" w:rsidP="00217B40">
      <w:pPr>
        <w:rPr>
          <w:rFonts w:cstheme="minorHAnsi"/>
          <w:sz w:val="24"/>
          <w:szCs w:val="24"/>
        </w:rPr>
      </w:pPr>
      <w:r w:rsidRPr="00FD2FE7">
        <w:rPr>
          <w:rFonts w:cstheme="minorHAnsi"/>
          <w:sz w:val="24"/>
          <w:szCs w:val="24"/>
        </w:rPr>
        <w:t>(Include comments or questions here)</w:t>
      </w:r>
    </w:p>
    <w:p w:rsidR="00217B40" w:rsidRPr="00FD2FE7" w:rsidRDefault="00217B40" w:rsidP="00217B40">
      <w:pPr>
        <w:rPr>
          <w:rFonts w:cstheme="minorHAnsi"/>
          <w:b/>
          <w:sz w:val="24"/>
          <w:szCs w:val="24"/>
        </w:rPr>
      </w:pPr>
    </w:p>
    <w:p w:rsidR="00217B40" w:rsidRPr="00FD2FE7" w:rsidRDefault="00217B40" w:rsidP="00217B40">
      <w:pPr>
        <w:rPr>
          <w:rFonts w:cstheme="minorHAnsi"/>
          <w:b/>
          <w:sz w:val="24"/>
          <w:szCs w:val="24"/>
        </w:rPr>
      </w:pPr>
      <w:r w:rsidRPr="00FD2FE7">
        <w:rPr>
          <w:rFonts w:cstheme="minorHAnsi"/>
          <w:b/>
          <w:sz w:val="24"/>
          <w:szCs w:val="24"/>
        </w:rPr>
        <w:t>NP06: Goodwin Hall, Chancery Lane</w:t>
      </w:r>
    </w:p>
    <w:p w:rsidR="00217B40" w:rsidRPr="00FD2FE7" w:rsidRDefault="00217B40" w:rsidP="00217B40">
      <w:pPr>
        <w:rPr>
          <w:rFonts w:cstheme="minorHAnsi"/>
          <w:sz w:val="24"/>
          <w:szCs w:val="24"/>
        </w:rPr>
      </w:pPr>
      <w:r w:rsidRPr="00FD2FE7">
        <w:rPr>
          <w:rFonts w:cstheme="minorHAnsi"/>
          <w:sz w:val="24"/>
          <w:szCs w:val="24"/>
        </w:rPr>
        <w:t>(Include comments or questions here)</w:t>
      </w:r>
    </w:p>
    <w:p w:rsidR="00217B40" w:rsidRDefault="00217B40" w:rsidP="00217B40">
      <w:pPr>
        <w:rPr>
          <w:rFonts w:cstheme="minorHAnsi"/>
          <w:b/>
          <w:sz w:val="24"/>
          <w:szCs w:val="24"/>
        </w:rPr>
      </w:pPr>
    </w:p>
    <w:p w:rsidR="00EE18B6" w:rsidRPr="00FD2FE7" w:rsidRDefault="00EE18B6" w:rsidP="00217B40">
      <w:pPr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F476BB" w:rsidRPr="00AA3415" w:rsidRDefault="00F476BB" w:rsidP="00F476BB">
      <w:pPr>
        <w:jc w:val="center"/>
        <w:rPr>
          <w:rFonts w:cstheme="minorHAnsi"/>
          <w:b/>
          <w:sz w:val="32"/>
          <w:szCs w:val="32"/>
        </w:rPr>
      </w:pPr>
      <w:r w:rsidRPr="00AA3415">
        <w:rPr>
          <w:rFonts w:cstheme="minorHAnsi"/>
          <w:b/>
          <w:sz w:val="32"/>
          <w:szCs w:val="32"/>
        </w:rPr>
        <w:t>Potential Local Green Spaces</w:t>
      </w:r>
    </w:p>
    <w:p w:rsidR="00F476BB" w:rsidRPr="00FD2FE7" w:rsidRDefault="00F476BB" w:rsidP="00F476BB">
      <w:pPr>
        <w:rPr>
          <w:rFonts w:cstheme="minorHAnsi"/>
          <w:b/>
          <w:sz w:val="24"/>
          <w:szCs w:val="24"/>
        </w:rPr>
      </w:pPr>
    </w:p>
    <w:p w:rsidR="00F476BB" w:rsidRPr="00FD2FE7" w:rsidRDefault="00F476BB" w:rsidP="00F476BB">
      <w:pPr>
        <w:rPr>
          <w:rFonts w:cstheme="minorHAnsi"/>
          <w:b/>
          <w:sz w:val="24"/>
          <w:szCs w:val="24"/>
        </w:rPr>
      </w:pPr>
      <w:r w:rsidRPr="00FD2FE7">
        <w:rPr>
          <w:rFonts w:cstheme="minorHAnsi"/>
          <w:b/>
          <w:sz w:val="24"/>
          <w:szCs w:val="24"/>
        </w:rPr>
        <w:t>LGS1: Land north of Amcott Way and south of The Beck</w:t>
      </w:r>
    </w:p>
    <w:p w:rsidR="00FD2FE7" w:rsidRPr="00FD2FE7" w:rsidRDefault="00FD2FE7" w:rsidP="00FD2FE7">
      <w:pPr>
        <w:rPr>
          <w:rFonts w:cstheme="minorHAnsi"/>
          <w:sz w:val="24"/>
          <w:szCs w:val="24"/>
        </w:rPr>
      </w:pPr>
      <w:r w:rsidRPr="00FD2FE7">
        <w:rPr>
          <w:rFonts w:cstheme="minorHAnsi"/>
          <w:sz w:val="24"/>
          <w:szCs w:val="24"/>
        </w:rPr>
        <w:t>(Include comments or questions here)</w:t>
      </w:r>
    </w:p>
    <w:p w:rsidR="00F476BB" w:rsidRPr="00FD2FE7" w:rsidRDefault="00F476BB" w:rsidP="00F476BB">
      <w:pPr>
        <w:rPr>
          <w:rFonts w:cstheme="minorHAnsi"/>
          <w:b/>
          <w:sz w:val="24"/>
          <w:szCs w:val="24"/>
        </w:rPr>
      </w:pPr>
    </w:p>
    <w:p w:rsidR="00F476BB" w:rsidRPr="00FD2FE7" w:rsidRDefault="00F476BB" w:rsidP="00F476BB">
      <w:pPr>
        <w:rPr>
          <w:rFonts w:cstheme="minorHAnsi"/>
          <w:b/>
          <w:sz w:val="24"/>
          <w:szCs w:val="24"/>
        </w:rPr>
      </w:pPr>
      <w:r w:rsidRPr="00FD2FE7">
        <w:rPr>
          <w:rFonts w:cstheme="minorHAnsi"/>
          <w:b/>
          <w:sz w:val="24"/>
          <w:szCs w:val="24"/>
        </w:rPr>
        <w:t xml:space="preserve">LGS2: St </w:t>
      </w:r>
      <w:proofErr w:type="spellStart"/>
      <w:r w:rsidRPr="00FD2FE7">
        <w:rPr>
          <w:rFonts w:cstheme="minorHAnsi"/>
          <w:b/>
          <w:sz w:val="24"/>
          <w:szCs w:val="24"/>
        </w:rPr>
        <w:t>Swithun’s</w:t>
      </w:r>
      <w:proofErr w:type="spellEnd"/>
      <w:r w:rsidRPr="00FD2FE7">
        <w:rPr>
          <w:rFonts w:cstheme="minorHAnsi"/>
          <w:b/>
          <w:sz w:val="24"/>
          <w:szCs w:val="24"/>
        </w:rPr>
        <w:t xml:space="preserve"> Churchyard, </w:t>
      </w:r>
      <w:proofErr w:type="spellStart"/>
      <w:r w:rsidRPr="00FD2FE7">
        <w:rPr>
          <w:rFonts w:cstheme="minorHAnsi"/>
          <w:b/>
          <w:sz w:val="24"/>
          <w:szCs w:val="24"/>
        </w:rPr>
        <w:t>Churchgate</w:t>
      </w:r>
      <w:proofErr w:type="spellEnd"/>
    </w:p>
    <w:p w:rsidR="00FD2FE7" w:rsidRPr="00FD2FE7" w:rsidRDefault="00FD2FE7" w:rsidP="00FD2FE7">
      <w:pPr>
        <w:rPr>
          <w:rFonts w:cstheme="minorHAnsi"/>
          <w:sz w:val="24"/>
          <w:szCs w:val="24"/>
        </w:rPr>
      </w:pPr>
      <w:r w:rsidRPr="00FD2FE7">
        <w:rPr>
          <w:rFonts w:cstheme="minorHAnsi"/>
          <w:sz w:val="24"/>
          <w:szCs w:val="24"/>
        </w:rPr>
        <w:t>(Include comments or questions here)</w:t>
      </w:r>
    </w:p>
    <w:p w:rsidR="00F476BB" w:rsidRPr="00FD2FE7" w:rsidRDefault="00F476BB" w:rsidP="00F476BB">
      <w:pPr>
        <w:rPr>
          <w:rFonts w:cstheme="minorHAnsi"/>
          <w:b/>
          <w:sz w:val="24"/>
          <w:szCs w:val="24"/>
        </w:rPr>
      </w:pPr>
    </w:p>
    <w:p w:rsidR="00F476BB" w:rsidRPr="00FD2FE7" w:rsidRDefault="00F476BB" w:rsidP="00F476BB">
      <w:pPr>
        <w:rPr>
          <w:rFonts w:cstheme="minorHAnsi"/>
          <w:b/>
          <w:sz w:val="24"/>
          <w:szCs w:val="24"/>
        </w:rPr>
      </w:pPr>
      <w:r w:rsidRPr="00FD2FE7">
        <w:rPr>
          <w:rFonts w:cstheme="minorHAnsi"/>
          <w:b/>
          <w:sz w:val="24"/>
          <w:szCs w:val="24"/>
        </w:rPr>
        <w:lastRenderedPageBreak/>
        <w:t>LGS3: St Michael’s Churchyard, Bridgegate</w:t>
      </w:r>
    </w:p>
    <w:p w:rsidR="00FD2FE7" w:rsidRPr="00FD2FE7" w:rsidRDefault="00FD2FE7" w:rsidP="00FD2FE7">
      <w:pPr>
        <w:rPr>
          <w:rFonts w:cstheme="minorHAnsi"/>
          <w:sz w:val="24"/>
          <w:szCs w:val="24"/>
        </w:rPr>
      </w:pPr>
      <w:r w:rsidRPr="00FD2FE7">
        <w:rPr>
          <w:rFonts w:cstheme="minorHAnsi"/>
          <w:sz w:val="24"/>
          <w:szCs w:val="24"/>
        </w:rPr>
        <w:t>(Include comments or questions here)</w:t>
      </w:r>
    </w:p>
    <w:p w:rsidR="00F476BB" w:rsidRPr="00FD2FE7" w:rsidRDefault="00F476BB" w:rsidP="00F476BB">
      <w:pPr>
        <w:rPr>
          <w:rFonts w:cstheme="minorHAnsi"/>
          <w:b/>
          <w:sz w:val="24"/>
          <w:szCs w:val="24"/>
        </w:rPr>
      </w:pPr>
    </w:p>
    <w:p w:rsidR="00F476BB" w:rsidRPr="00FD2FE7" w:rsidRDefault="00F476BB" w:rsidP="00F476BB">
      <w:pPr>
        <w:rPr>
          <w:rFonts w:cstheme="minorHAnsi"/>
          <w:b/>
          <w:sz w:val="24"/>
          <w:szCs w:val="24"/>
        </w:rPr>
      </w:pPr>
      <w:r w:rsidRPr="00FD2FE7">
        <w:rPr>
          <w:rFonts w:cstheme="minorHAnsi"/>
          <w:b/>
          <w:sz w:val="24"/>
          <w:szCs w:val="24"/>
        </w:rPr>
        <w:t xml:space="preserve">LGS4: Bassetlaw Museum Garden, Grove Street </w:t>
      </w:r>
    </w:p>
    <w:p w:rsidR="00FD2FE7" w:rsidRPr="00FD2FE7" w:rsidRDefault="00FD2FE7" w:rsidP="00FD2FE7">
      <w:pPr>
        <w:rPr>
          <w:rFonts w:cstheme="minorHAnsi"/>
          <w:sz w:val="24"/>
          <w:szCs w:val="24"/>
        </w:rPr>
      </w:pPr>
      <w:r w:rsidRPr="00FD2FE7">
        <w:rPr>
          <w:rFonts w:cstheme="minorHAnsi"/>
          <w:sz w:val="24"/>
          <w:szCs w:val="24"/>
        </w:rPr>
        <w:t>(Include comments or questions here)</w:t>
      </w:r>
    </w:p>
    <w:p w:rsidR="00F476BB" w:rsidRPr="00FD2FE7" w:rsidRDefault="00F476BB" w:rsidP="00F476BB">
      <w:pPr>
        <w:rPr>
          <w:rFonts w:cstheme="minorHAnsi"/>
          <w:b/>
          <w:sz w:val="24"/>
          <w:szCs w:val="24"/>
        </w:rPr>
      </w:pPr>
    </w:p>
    <w:p w:rsidR="00F476BB" w:rsidRPr="00FD2FE7" w:rsidRDefault="00F476BB" w:rsidP="00F476BB">
      <w:pPr>
        <w:rPr>
          <w:rFonts w:cstheme="minorHAnsi"/>
          <w:b/>
          <w:sz w:val="24"/>
          <w:szCs w:val="24"/>
        </w:rPr>
      </w:pPr>
      <w:r w:rsidRPr="00FD2FE7">
        <w:rPr>
          <w:rFonts w:cstheme="minorHAnsi"/>
          <w:b/>
          <w:sz w:val="24"/>
          <w:szCs w:val="24"/>
        </w:rPr>
        <w:t xml:space="preserve">LGS5: Land to the west of Arlington Way </w:t>
      </w:r>
    </w:p>
    <w:p w:rsidR="00FD2FE7" w:rsidRPr="00FD2FE7" w:rsidRDefault="00FD2FE7" w:rsidP="00FD2FE7">
      <w:pPr>
        <w:rPr>
          <w:rFonts w:cstheme="minorHAnsi"/>
          <w:sz w:val="24"/>
          <w:szCs w:val="24"/>
        </w:rPr>
      </w:pPr>
      <w:r w:rsidRPr="00FD2FE7">
        <w:rPr>
          <w:rFonts w:cstheme="minorHAnsi"/>
          <w:sz w:val="24"/>
          <w:szCs w:val="24"/>
        </w:rPr>
        <w:t>(Include comments or questions here)</w:t>
      </w:r>
    </w:p>
    <w:p w:rsidR="00217B40" w:rsidRPr="00FD2FE7" w:rsidRDefault="00217B40" w:rsidP="00F476BB">
      <w:pPr>
        <w:rPr>
          <w:rFonts w:cstheme="minorHAnsi"/>
          <w:b/>
          <w:sz w:val="24"/>
          <w:szCs w:val="24"/>
        </w:rPr>
      </w:pPr>
    </w:p>
    <w:p w:rsidR="00F476BB" w:rsidRPr="00FD2FE7" w:rsidRDefault="00F476BB" w:rsidP="00F476BB">
      <w:pPr>
        <w:rPr>
          <w:rFonts w:cstheme="minorHAnsi"/>
          <w:b/>
          <w:sz w:val="24"/>
          <w:szCs w:val="24"/>
        </w:rPr>
      </w:pPr>
      <w:r w:rsidRPr="00FD2FE7">
        <w:rPr>
          <w:rFonts w:cstheme="minorHAnsi"/>
          <w:b/>
          <w:sz w:val="24"/>
          <w:szCs w:val="24"/>
        </w:rPr>
        <w:t>LGS6: Land at the junction of West Street and Wharf Road</w:t>
      </w:r>
    </w:p>
    <w:p w:rsidR="00FD2FE7" w:rsidRPr="00FD2FE7" w:rsidRDefault="00FD2FE7" w:rsidP="00FD2FE7">
      <w:pPr>
        <w:rPr>
          <w:rFonts w:cstheme="minorHAnsi"/>
          <w:sz w:val="24"/>
          <w:szCs w:val="24"/>
        </w:rPr>
      </w:pPr>
      <w:r w:rsidRPr="00FD2FE7">
        <w:rPr>
          <w:rFonts w:cstheme="minorHAnsi"/>
          <w:sz w:val="24"/>
          <w:szCs w:val="24"/>
        </w:rPr>
        <w:t>(Include comments or questions here)</w:t>
      </w:r>
    </w:p>
    <w:p w:rsidR="00F476BB" w:rsidRPr="00FD2FE7" w:rsidRDefault="00F476BB" w:rsidP="00F476BB">
      <w:pPr>
        <w:rPr>
          <w:rFonts w:cstheme="minorHAnsi"/>
          <w:b/>
          <w:sz w:val="24"/>
          <w:szCs w:val="24"/>
        </w:rPr>
      </w:pPr>
    </w:p>
    <w:p w:rsidR="00977316" w:rsidRPr="00FD2FE7" w:rsidRDefault="00977316" w:rsidP="00CF0D8A">
      <w:pPr>
        <w:jc w:val="center"/>
        <w:rPr>
          <w:rFonts w:cstheme="minorHAnsi"/>
          <w:b/>
          <w:sz w:val="24"/>
          <w:szCs w:val="24"/>
        </w:rPr>
      </w:pPr>
    </w:p>
    <w:p w:rsidR="00FD2FE7" w:rsidRPr="00AA3415" w:rsidRDefault="00FD2FE7" w:rsidP="00FD2FE7">
      <w:pPr>
        <w:jc w:val="center"/>
        <w:rPr>
          <w:rFonts w:cstheme="minorHAnsi"/>
          <w:b/>
          <w:sz w:val="32"/>
          <w:szCs w:val="32"/>
        </w:rPr>
      </w:pPr>
      <w:r w:rsidRPr="00AA3415">
        <w:rPr>
          <w:rFonts w:cstheme="minorHAnsi"/>
          <w:b/>
          <w:sz w:val="32"/>
          <w:szCs w:val="32"/>
        </w:rPr>
        <w:t>Any other comments</w:t>
      </w:r>
    </w:p>
    <w:p w:rsidR="00977316" w:rsidRPr="00FD2FE7" w:rsidRDefault="00977316" w:rsidP="00CF0D8A">
      <w:pPr>
        <w:jc w:val="center"/>
        <w:rPr>
          <w:rFonts w:cstheme="minorHAnsi"/>
          <w:b/>
          <w:sz w:val="24"/>
          <w:szCs w:val="24"/>
        </w:rPr>
      </w:pPr>
    </w:p>
    <w:p w:rsidR="00FD2FE7" w:rsidRPr="00FD2FE7" w:rsidRDefault="00FD2FE7" w:rsidP="00FD2FE7">
      <w:pPr>
        <w:rPr>
          <w:rFonts w:cstheme="minorHAnsi"/>
          <w:sz w:val="24"/>
          <w:szCs w:val="24"/>
        </w:rPr>
      </w:pPr>
      <w:r w:rsidRPr="00FD2FE7">
        <w:rPr>
          <w:rFonts w:cstheme="minorHAnsi"/>
          <w:sz w:val="24"/>
          <w:szCs w:val="24"/>
        </w:rPr>
        <w:t>(Include comments or questions here)</w:t>
      </w:r>
    </w:p>
    <w:p w:rsidR="00977316" w:rsidRPr="00FD2FE7" w:rsidRDefault="00977316" w:rsidP="00977316">
      <w:pPr>
        <w:rPr>
          <w:rFonts w:cstheme="minorHAnsi"/>
          <w:b/>
          <w:sz w:val="24"/>
          <w:szCs w:val="24"/>
        </w:rPr>
      </w:pPr>
    </w:p>
    <w:p w:rsidR="00977316" w:rsidRPr="00FD2FE7" w:rsidRDefault="00977316" w:rsidP="00CF0D8A">
      <w:pPr>
        <w:jc w:val="center"/>
        <w:rPr>
          <w:rFonts w:cstheme="minorHAnsi"/>
          <w:b/>
          <w:sz w:val="24"/>
          <w:szCs w:val="24"/>
        </w:rPr>
      </w:pPr>
    </w:p>
    <w:p w:rsidR="006644B6" w:rsidRPr="00FD2FE7" w:rsidRDefault="006644B6" w:rsidP="006644B6">
      <w:pPr>
        <w:jc w:val="center"/>
        <w:rPr>
          <w:rFonts w:cstheme="minorHAnsi"/>
          <w:b/>
          <w:sz w:val="24"/>
          <w:szCs w:val="24"/>
        </w:rPr>
      </w:pPr>
    </w:p>
    <w:p w:rsidR="00F94E44" w:rsidRPr="00FD2FE7" w:rsidRDefault="00F94E44" w:rsidP="006644B6">
      <w:pPr>
        <w:jc w:val="center"/>
        <w:rPr>
          <w:rFonts w:cstheme="minorHAnsi"/>
          <w:b/>
          <w:sz w:val="24"/>
          <w:szCs w:val="24"/>
        </w:rPr>
      </w:pPr>
    </w:p>
    <w:p w:rsidR="00F94E44" w:rsidRDefault="00F94E44" w:rsidP="006644B6">
      <w:pPr>
        <w:jc w:val="center"/>
        <w:rPr>
          <w:b/>
        </w:rPr>
      </w:pPr>
    </w:p>
    <w:p w:rsidR="00F94E44" w:rsidRDefault="00F94E44" w:rsidP="006644B6">
      <w:pPr>
        <w:jc w:val="center"/>
        <w:rPr>
          <w:b/>
        </w:rPr>
      </w:pPr>
    </w:p>
    <w:p w:rsidR="00E31D61" w:rsidRPr="009612FC" w:rsidRDefault="00E31D61" w:rsidP="006644B6">
      <w:pPr>
        <w:jc w:val="center"/>
        <w:rPr>
          <w:b/>
        </w:rPr>
      </w:pPr>
    </w:p>
    <w:sectPr w:rsidR="00E31D61" w:rsidRPr="009612FC" w:rsidSect="00DD54F2">
      <w:headerReference w:type="default" r:id="rId10"/>
      <w:footerReference w:type="default" r:id="rId11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F5F" w:rsidRDefault="00DA7F5F" w:rsidP="00DD54F2">
      <w:pPr>
        <w:spacing w:after="0" w:line="240" w:lineRule="auto"/>
      </w:pPr>
      <w:r>
        <w:separator/>
      </w:r>
    </w:p>
  </w:endnote>
  <w:endnote w:type="continuationSeparator" w:id="0">
    <w:p w:rsidR="00DA7F5F" w:rsidRDefault="00DA7F5F" w:rsidP="00DD5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31120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D2FE7" w:rsidRDefault="00FD2FE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18B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D2FE7" w:rsidRDefault="00FD2F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F5F" w:rsidRDefault="00DA7F5F" w:rsidP="00DD54F2">
      <w:pPr>
        <w:spacing w:after="0" w:line="240" w:lineRule="auto"/>
      </w:pPr>
      <w:r>
        <w:separator/>
      </w:r>
    </w:p>
  </w:footnote>
  <w:footnote w:type="continuationSeparator" w:id="0">
    <w:p w:rsidR="00DA7F5F" w:rsidRDefault="00DA7F5F" w:rsidP="00DD5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4F2" w:rsidRDefault="00DD54F2" w:rsidP="00DD54F2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D8A"/>
    <w:rsid w:val="00063929"/>
    <w:rsid w:val="00080E23"/>
    <w:rsid w:val="000B0EAC"/>
    <w:rsid w:val="00217B40"/>
    <w:rsid w:val="00323727"/>
    <w:rsid w:val="003258ED"/>
    <w:rsid w:val="003349E2"/>
    <w:rsid w:val="003C3694"/>
    <w:rsid w:val="003D01AE"/>
    <w:rsid w:val="00421AB3"/>
    <w:rsid w:val="006644B6"/>
    <w:rsid w:val="0068208C"/>
    <w:rsid w:val="00732C54"/>
    <w:rsid w:val="00764B0D"/>
    <w:rsid w:val="0080757E"/>
    <w:rsid w:val="00841E1E"/>
    <w:rsid w:val="00841F98"/>
    <w:rsid w:val="00867F69"/>
    <w:rsid w:val="008B0C5B"/>
    <w:rsid w:val="009612FC"/>
    <w:rsid w:val="00977316"/>
    <w:rsid w:val="00995A21"/>
    <w:rsid w:val="00A45FFB"/>
    <w:rsid w:val="00A60DA8"/>
    <w:rsid w:val="00A948DC"/>
    <w:rsid w:val="00AA3415"/>
    <w:rsid w:val="00BB6F40"/>
    <w:rsid w:val="00C00716"/>
    <w:rsid w:val="00C616B8"/>
    <w:rsid w:val="00C6320D"/>
    <w:rsid w:val="00CF0D8A"/>
    <w:rsid w:val="00DA7F5F"/>
    <w:rsid w:val="00DC4BAF"/>
    <w:rsid w:val="00DC5DE3"/>
    <w:rsid w:val="00DD54F2"/>
    <w:rsid w:val="00E31D61"/>
    <w:rsid w:val="00EE18B6"/>
    <w:rsid w:val="00EE7A04"/>
    <w:rsid w:val="00F004DF"/>
    <w:rsid w:val="00F476BB"/>
    <w:rsid w:val="00F91446"/>
    <w:rsid w:val="00F94E44"/>
    <w:rsid w:val="00FD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1A4BCD"/>
  <w15:chartTrackingRefBased/>
  <w15:docId w15:val="{0EF968F2-BEC7-40BF-96D4-6E9E1A4E3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0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4B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B0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948D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D54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4F2"/>
  </w:style>
  <w:style w:type="paragraph" w:styleId="Footer">
    <w:name w:val="footer"/>
    <w:basedOn w:val="Normal"/>
    <w:link w:val="FooterChar"/>
    <w:uiPriority w:val="99"/>
    <w:unhideWhenUsed/>
    <w:rsid w:val="00DD54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4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9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ckbrand@hotmail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neighbourhoodplanning@bassetlaw.gov.u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ssetlaw.gov.uk/retfordtowncentrenp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neighbourhoodplanning@bassetlaw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Bassetlaw District Council</Company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Retford Town Centre Neighbourhood Plan - Potential Development Sites and LGS Consultation Response Form</dc:title>
  <dc:subject/>
  <dc:creator>Will Wilson</dc:creator>
  <cp:keywords/>
  <dc:description/>
  <cp:lastModifiedBy>Will Wilson</cp:lastModifiedBy>
  <cp:revision>5</cp:revision>
  <cp:lastPrinted>2019-09-11T08:17:00Z</cp:lastPrinted>
  <dcterms:created xsi:type="dcterms:W3CDTF">2023-02-02T11:22:00Z</dcterms:created>
  <dcterms:modified xsi:type="dcterms:W3CDTF">2023-02-02T11:54:00Z</dcterms:modified>
</cp:coreProperties>
</file>